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49" w:rsidRPr="00175265" w:rsidRDefault="00D05D62" w:rsidP="00175265">
      <w:pPr>
        <w:jc w:val="right"/>
        <w:rPr>
          <w:rFonts w:ascii="ＭＳ 明朝" w:eastAsia="ＭＳ 明朝" w:hAnsi="ＭＳ 明朝"/>
          <w:sz w:val="22"/>
        </w:rPr>
      </w:pPr>
      <w:r w:rsidRPr="00D05D62">
        <w:rPr>
          <w:rFonts w:ascii="ＭＳ 明朝" w:eastAsia="ＭＳ 明朝" w:hAnsi="ＭＳ 明朝" w:hint="eastAsia"/>
          <w:spacing w:val="57"/>
          <w:kern w:val="0"/>
          <w:sz w:val="22"/>
          <w:fitText w:val="1896" w:id="-2079090944"/>
        </w:rPr>
        <w:t>２太介</w:t>
      </w:r>
      <w:r w:rsidR="00D24CD4" w:rsidRPr="00D05D62">
        <w:rPr>
          <w:rFonts w:ascii="ＭＳ 明朝" w:eastAsia="ＭＳ 明朝" w:hAnsi="ＭＳ 明朝" w:hint="eastAsia"/>
          <w:spacing w:val="57"/>
          <w:kern w:val="0"/>
          <w:sz w:val="22"/>
          <w:fitText w:val="1896" w:id="-2079090944"/>
        </w:rPr>
        <w:t>第４</w:t>
      </w:r>
      <w:r w:rsidR="00175265" w:rsidRPr="00D05D62">
        <w:rPr>
          <w:rFonts w:ascii="ＭＳ 明朝" w:eastAsia="ＭＳ 明朝" w:hAnsi="ＭＳ 明朝" w:hint="eastAsia"/>
          <w:spacing w:val="3"/>
          <w:kern w:val="0"/>
          <w:sz w:val="22"/>
          <w:fitText w:val="1896" w:id="-2079090944"/>
        </w:rPr>
        <w:t>号</w:t>
      </w:r>
    </w:p>
    <w:p w:rsidR="00175265" w:rsidRPr="00175265" w:rsidRDefault="00175265" w:rsidP="00175265">
      <w:pPr>
        <w:jc w:val="right"/>
        <w:rPr>
          <w:rFonts w:ascii="ＭＳ 明朝" w:eastAsia="ＭＳ 明朝" w:hAnsi="ＭＳ 明朝"/>
          <w:sz w:val="22"/>
        </w:rPr>
      </w:pPr>
      <w:r w:rsidRPr="00175265">
        <w:rPr>
          <w:rFonts w:ascii="ＭＳ 明朝" w:eastAsia="ＭＳ 明朝" w:hAnsi="ＭＳ 明朝" w:hint="eastAsia"/>
          <w:sz w:val="22"/>
        </w:rPr>
        <w:t>令和2年4</w:t>
      </w:r>
      <w:r w:rsidR="00BA22D5">
        <w:rPr>
          <w:rFonts w:ascii="ＭＳ 明朝" w:eastAsia="ＭＳ 明朝" w:hAnsi="ＭＳ 明朝" w:hint="eastAsia"/>
          <w:sz w:val="22"/>
        </w:rPr>
        <w:t>月3</w:t>
      </w:r>
      <w:r w:rsidRPr="00175265">
        <w:rPr>
          <w:rFonts w:ascii="ＭＳ 明朝" w:eastAsia="ＭＳ 明朝" w:hAnsi="ＭＳ 明朝" w:hint="eastAsia"/>
          <w:sz w:val="22"/>
        </w:rPr>
        <w:t>日</w:t>
      </w:r>
    </w:p>
    <w:p w:rsidR="00175265" w:rsidRPr="00175265" w:rsidRDefault="00175265" w:rsidP="00175265">
      <w:pPr>
        <w:jc w:val="left"/>
        <w:rPr>
          <w:rFonts w:ascii="ＭＳ 明朝" w:eastAsia="ＭＳ 明朝" w:hAnsi="ＭＳ 明朝"/>
          <w:sz w:val="22"/>
        </w:rPr>
      </w:pPr>
      <w:r w:rsidRPr="00175265">
        <w:rPr>
          <w:rFonts w:ascii="ＭＳ 明朝" w:eastAsia="ＭＳ 明朝" w:hAnsi="ＭＳ 明朝" w:hint="eastAsia"/>
          <w:sz w:val="22"/>
        </w:rPr>
        <w:t>市内　地域包括支援センター</w:t>
      </w:r>
    </w:p>
    <w:p w:rsidR="00175265" w:rsidRDefault="00175265" w:rsidP="00175265">
      <w:pPr>
        <w:ind w:firstLineChars="300" w:firstLine="710"/>
        <w:jc w:val="left"/>
        <w:rPr>
          <w:rFonts w:ascii="ＭＳ 明朝" w:eastAsia="ＭＳ 明朝" w:hAnsi="ＭＳ 明朝"/>
          <w:sz w:val="22"/>
        </w:rPr>
      </w:pPr>
      <w:r w:rsidRPr="00175265">
        <w:rPr>
          <w:rFonts w:ascii="ＭＳ 明朝" w:eastAsia="ＭＳ 明朝" w:hAnsi="ＭＳ 明朝" w:hint="eastAsia"/>
          <w:sz w:val="22"/>
        </w:rPr>
        <w:t>指定居宅支援事業所</w:t>
      </w:r>
    </w:p>
    <w:p w:rsidR="00BA22D5" w:rsidRPr="00175265" w:rsidRDefault="00BA22D5" w:rsidP="00175265">
      <w:pPr>
        <w:ind w:firstLineChars="300" w:firstLine="710"/>
        <w:jc w:val="left"/>
        <w:rPr>
          <w:rFonts w:ascii="ＭＳ 明朝" w:eastAsia="ＭＳ 明朝" w:hAnsi="ＭＳ 明朝"/>
          <w:sz w:val="22"/>
        </w:rPr>
      </w:pPr>
      <w:r>
        <w:rPr>
          <w:rFonts w:ascii="ＭＳ 明朝" w:eastAsia="ＭＳ 明朝" w:hAnsi="ＭＳ 明朝" w:hint="eastAsia"/>
          <w:sz w:val="22"/>
        </w:rPr>
        <w:t>指定小規模多機能型居宅介護支援事業所</w:t>
      </w:r>
    </w:p>
    <w:p w:rsidR="00175265" w:rsidRPr="00175265" w:rsidRDefault="00175265" w:rsidP="00175265">
      <w:pPr>
        <w:wordWrap w:val="0"/>
        <w:ind w:firstLineChars="300" w:firstLine="710"/>
        <w:jc w:val="left"/>
        <w:rPr>
          <w:rFonts w:ascii="ＭＳ 明朝" w:eastAsia="ＭＳ 明朝" w:hAnsi="ＭＳ 明朝"/>
          <w:sz w:val="22"/>
        </w:rPr>
      </w:pPr>
      <w:r w:rsidRPr="00175265">
        <w:rPr>
          <w:rFonts w:ascii="ＭＳ 明朝" w:eastAsia="ＭＳ 明朝" w:hAnsi="ＭＳ 明朝" w:hint="eastAsia"/>
          <w:sz w:val="22"/>
        </w:rPr>
        <w:t>管理者　様</w:t>
      </w:r>
    </w:p>
    <w:p w:rsidR="00175265" w:rsidRPr="00175265" w:rsidRDefault="00175265" w:rsidP="00175265">
      <w:pPr>
        <w:wordWrap w:val="0"/>
        <w:ind w:firstLineChars="300" w:firstLine="710"/>
        <w:jc w:val="left"/>
        <w:rPr>
          <w:rFonts w:ascii="ＭＳ 明朝" w:eastAsia="ＭＳ 明朝" w:hAnsi="ＭＳ 明朝"/>
          <w:sz w:val="22"/>
        </w:rPr>
      </w:pPr>
      <w:bookmarkStart w:id="0" w:name="_GoBack"/>
      <w:bookmarkEnd w:id="0"/>
    </w:p>
    <w:p w:rsidR="00175265" w:rsidRPr="00175265" w:rsidRDefault="00175265" w:rsidP="004E270A">
      <w:pPr>
        <w:wordWrap w:val="0"/>
        <w:ind w:right="711" w:firstLineChars="300" w:firstLine="710"/>
        <w:jc w:val="right"/>
        <w:rPr>
          <w:rFonts w:ascii="ＭＳ 明朝" w:eastAsia="ＭＳ 明朝" w:hAnsi="ＭＳ 明朝"/>
          <w:sz w:val="22"/>
        </w:rPr>
      </w:pPr>
      <w:r w:rsidRPr="00175265">
        <w:rPr>
          <w:rFonts w:ascii="ＭＳ 明朝" w:eastAsia="ＭＳ 明朝" w:hAnsi="ＭＳ 明朝" w:hint="eastAsia"/>
          <w:sz w:val="22"/>
        </w:rPr>
        <w:t>太宰府市長　楠田　大蔵</w:t>
      </w:r>
    </w:p>
    <w:p w:rsidR="00175265" w:rsidRPr="00175265" w:rsidRDefault="00175265" w:rsidP="004E270A">
      <w:pPr>
        <w:wordWrap w:val="0"/>
        <w:ind w:right="474" w:firstLineChars="300" w:firstLine="710"/>
        <w:jc w:val="right"/>
        <w:rPr>
          <w:rFonts w:ascii="ＭＳ 明朝" w:eastAsia="ＭＳ 明朝" w:hAnsi="ＭＳ 明朝"/>
          <w:sz w:val="22"/>
        </w:rPr>
      </w:pPr>
      <w:r w:rsidRPr="00175265">
        <w:rPr>
          <w:rFonts w:ascii="ＭＳ 明朝" w:eastAsia="ＭＳ 明朝" w:hAnsi="ＭＳ 明朝" w:hint="eastAsia"/>
          <w:sz w:val="22"/>
        </w:rPr>
        <w:t>（介護保険課介護保険係）</w:t>
      </w:r>
    </w:p>
    <w:p w:rsidR="00EE4D50" w:rsidRDefault="00EE4D50" w:rsidP="00EE4D50">
      <w:pPr>
        <w:ind w:right="948"/>
        <w:rPr>
          <w:rFonts w:ascii="ＭＳ 明朝" w:eastAsia="ＭＳ 明朝" w:hAnsi="ＭＳ 明朝"/>
          <w:sz w:val="22"/>
        </w:rPr>
      </w:pPr>
    </w:p>
    <w:p w:rsidR="00175265" w:rsidRPr="00324CD6" w:rsidRDefault="00175265" w:rsidP="00BA22D5">
      <w:pPr>
        <w:ind w:leftChars="100" w:left="227" w:firstLineChars="100" w:firstLine="237"/>
        <w:rPr>
          <w:rFonts w:ascii="ＭＳ 明朝" w:eastAsia="ＭＳ 明朝" w:hAnsi="ＭＳ 明朝"/>
          <w:sz w:val="22"/>
        </w:rPr>
      </w:pPr>
      <w:r w:rsidRPr="00324CD6">
        <w:rPr>
          <w:rFonts w:ascii="ＭＳ 明朝" w:eastAsia="ＭＳ 明朝" w:hAnsi="ＭＳ 明朝" w:hint="eastAsia"/>
          <w:sz w:val="22"/>
        </w:rPr>
        <w:t>新型コロナウイルス感染症に</w:t>
      </w:r>
      <w:r w:rsidR="00BA22D5">
        <w:rPr>
          <w:rFonts w:ascii="ＭＳ 明朝" w:eastAsia="ＭＳ 明朝" w:hAnsi="ＭＳ 明朝" w:hint="eastAsia"/>
          <w:sz w:val="22"/>
        </w:rPr>
        <w:t>係る居宅介護（介護予防）支援業務に関する</w:t>
      </w:r>
      <w:r w:rsidRPr="00324CD6">
        <w:rPr>
          <w:rFonts w:ascii="ＭＳ 明朝" w:eastAsia="ＭＳ 明朝" w:hAnsi="ＭＳ 明朝" w:hint="eastAsia"/>
          <w:sz w:val="22"/>
        </w:rPr>
        <w:t>臨時的</w:t>
      </w:r>
      <w:r w:rsidR="00BA22D5">
        <w:rPr>
          <w:rFonts w:ascii="ＭＳ 明朝" w:eastAsia="ＭＳ 明朝" w:hAnsi="ＭＳ 明朝" w:hint="eastAsia"/>
          <w:sz w:val="22"/>
        </w:rPr>
        <w:t>取扱い</w:t>
      </w:r>
      <w:r w:rsidRPr="00324CD6">
        <w:rPr>
          <w:rFonts w:ascii="ＭＳ 明朝" w:eastAsia="ＭＳ 明朝" w:hAnsi="ＭＳ 明朝" w:hint="eastAsia"/>
          <w:sz w:val="22"/>
        </w:rPr>
        <w:t>について（通知）</w:t>
      </w:r>
    </w:p>
    <w:p w:rsidR="00175265" w:rsidRPr="00324CD6" w:rsidRDefault="00175265" w:rsidP="00175265">
      <w:pPr>
        <w:ind w:firstLineChars="300" w:firstLine="710"/>
        <w:jc w:val="right"/>
        <w:rPr>
          <w:rFonts w:ascii="ＭＳ 明朝" w:eastAsia="ＭＳ 明朝" w:hAnsi="ＭＳ 明朝"/>
          <w:sz w:val="22"/>
        </w:rPr>
      </w:pPr>
    </w:p>
    <w:p w:rsidR="00367DEA" w:rsidRDefault="00175265" w:rsidP="00324CD6">
      <w:pPr>
        <w:ind w:firstLineChars="100" w:firstLine="237"/>
        <w:rPr>
          <w:rFonts w:ascii="ＭＳ 明朝" w:eastAsia="ＭＳ 明朝" w:hAnsi="ＭＳ 明朝"/>
          <w:sz w:val="22"/>
        </w:rPr>
      </w:pPr>
      <w:r w:rsidRPr="00324CD6">
        <w:rPr>
          <w:rFonts w:ascii="ＭＳ 明朝" w:eastAsia="ＭＳ 明朝" w:hAnsi="ＭＳ 明朝" w:hint="eastAsia"/>
          <w:sz w:val="22"/>
        </w:rPr>
        <w:t>標記の件に</w:t>
      </w:r>
      <w:r w:rsidR="00367DEA">
        <w:rPr>
          <w:rFonts w:ascii="ＭＳ 明朝" w:eastAsia="ＭＳ 明朝" w:hAnsi="ＭＳ 明朝" w:hint="eastAsia"/>
          <w:sz w:val="22"/>
        </w:rPr>
        <w:t>ついて、</w:t>
      </w:r>
      <w:r w:rsidR="00367DEA" w:rsidRPr="00367DEA">
        <w:rPr>
          <w:rFonts w:ascii="ＭＳ 明朝" w:eastAsia="ＭＳ 明朝" w:hAnsi="ＭＳ 明朝" w:hint="eastAsia"/>
          <w:sz w:val="22"/>
        </w:rPr>
        <w:t>令和</w:t>
      </w:r>
      <w:r w:rsidR="00D95BAD">
        <w:rPr>
          <w:rFonts w:ascii="ＭＳ 明朝" w:eastAsia="ＭＳ 明朝" w:hAnsi="ＭＳ 明朝" w:hint="eastAsia"/>
          <w:sz w:val="22"/>
        </w:rPr>
        <w:t>2</w:t>
      </w:r>
      <w:r w:rsidR="00367DEA" w:rsidRPr="00367DEA">
        <w:rPr>
          <w:rFonts w:ascii="ＭＳ 明朝" w:eastAsia="ＭＳ 明朝" w:hAnsi="ＭＳ 明朝"/>
          <w:sz w:val="22"/>
        </w:rPr>
        <w:t>年</w:t>
      </w:r>
      <w:r w:rsidR="00D95BAD">
        <w:rPr>
          <w:rFonts w:ascii="ＭＳ 明朝" w:eastAsia="ＭＳ 明朝" w:hAnsi="ＭＳ 明朝" w:hint="eastAsia"/>
          <w:sz w:val="22"/>
        </w:rPr>
        <w:t>2</w:t>
      </w:r>
      <w:r w:rsidR="00367DEA" w:rsidRPr="00367DEA">
        <w:rPr>
          <w:rFonts w:ascii="ＭＳ 明朝" w:eastAsia="ＭＳ 明朝" w:hAnsi="ＭＳ 明朝"/>
          <w:sz w:val="22"/>
        </w:rPr>
        <w:t>月27日付元太高第1607号「新型コロナウイルス感染症に伴う臨時的な対応について（通知）」により通知したところですが、</w:t>
      </w:r>
      <w:r w:rsidR="00367DEA" w:rsidRPr="00367DEA">
        <w:rPr>
          <w:rFonts w:ascii="ＭＳ 明朝" w:eastAsia="ＭＳ 明朝" w:hAnsi="ＭＳ 明朝" w:hint="eastAsia"/>
          <w:sz w:val="22"/>
        </w:rPr>
        <w:t>福岡県内の発生状況を踏まえ、</w:t>
      </w:r>
      <w:r w:rsidR="00367DEA">
        <w:rPr>
          <w:rFonts w:ascii="ＭＳ 明朝" w:eastAsia="ＭＳ 明朝" w:hAnsi="ＭＳ 明朝" w:hint="eastAsia"/>
          <w:sz w:val="22"/>
        </w:rPr>
        <w:t>感染防止対策のため下記のとおりの取り扱いとします。</w:t>
      </w:r>
      <w:r w:rsidR="00367DEA" w:rsidRPr="00367DEA">
        <w:rPr>
          <w:rFonts w:ascii="ＭＳ 明朝" w:eastAsia="ＭＳ 明朝" w:hAnsi="ＭＳ 明朝" w:hint="eastAsia"/>
          <w:sz w:val="22"/>
        </w:rPr>
        <w:t>内容をご確認のうえ、貴事業所の職員に周知くださいますようお願いいたします。</w:t>
      </w:r>
    </w:p>
    <w:p w:rsidR="00324CD6" w:rsidRDefault="00367DEA" w:rsidP="00324CD6">
      <w:pPr>
        <w:ind w:firstLineChars="100" w:firstLine="237"/>
        <w:rPr>
          <w:rFonts w:ascii="ＭＳ 明朝" w:eastAsia="ＭＳ 明朝" w:hAnsi="ＭＳ 明朝"/>
          <w:sz w:val="22"/>
        </w:rPr>
      </w:pPr>
      <w:r>
        <w:rPr>
          <w:rFonts w:ascii="ＭＳ 明朝" w:eastAsia="ＭＳ 明朝" w:hAnsi="ＭＳ 明朝" w:hint="eastAsia"/>
          <w:sz w:val="22"/>
        </w:rPr>
        <w:t>なお、本</w:t>
      </w:r>
      <w:r w:rsidRPr="00367DEA">
        <w:rPr>
          <w:rFonts w:ascii="ＭＳ 明朝" w:eastAsia="ＭＳ 明朝" w:hAnsi="ＭＳ 明朝" w:hint="eastAsia"/>
          <w:sz w:val="22"/>
        </w:rPr>
        <w:t>取扱いの適用</w:t>
      </w:r>
      <w:r w:rsidR="00324CD6">
        <w:rPr>
          <w:rFonts w:ascii="ＭＳ 明朝" w:eastAsia="ＭＳ 明朝" w:hAnsi="ＭＳ 明朝" w:hint="eastAsia"/>
          <w:sz w:val="22"/>
        </w:rPr>
        <w:t>は</w:t>
      </w:r>
      <w:r w:rsidR="00D95BAD">
        <w:rPr>
          <w:rFonts w:ascii="ＭＳ 明朝" w:eastAsia="ＭＳ 明朝" w:hAnsi="ＭＳ 明朝" w:hint="eastAsia"/>
          <w:sz w:val="22"/>
        </w:rPr>
        <w:t>令和2年4月1日からとし、</w:t>
      </w:r>
      <w:r>
        <w:rPr>
          <w:rFonts w:ascii="ＭＳ 明朝" w:eastAsia="ＭＳ 明朝" w:hAnsi="ＭＳ 明朝" w:hint="eastAsia"/>
          <w:sz w:val="22"/>
        </w:rPr>
        <w:t>今後の状況の変化に伴い変更や</w:t>
      </w:r>
      <w:r w:rsidR="00324CD6">
        <w:rPr>
          <w:rFonts w:ascii="ＭＳ 明朝" w:eastAsia="ＭＳ 明朝" w:hAnsi="ＭＳ 明朝" w:hint="eastAsia"/>
          <w:sz w:val="22"/>
        </w:rPr>
        <w:t>終了する</w:t>
      </w:r>
      <w:r>
        <w:rPr>
          <w:rFonts w:ascii="ＭＳ 明朝" w:eastAsia="ＭＳ 明朝" w:hAnsi="ＭＳ 明朝" w:hint="eastAsia"/>
          <w:sz w:val="22"/>
        </w:rPr>
        <w:t>場合</w:t>
      </w:r>
      <w:r w:rsidR="00324CD6">
        <w:rPr>
          <w:rFonts w:ascii="ＭＳ 明朝" w:eastAsia="ＭＳ 明朝" w:hAnsi="ＭＳ 明朝" w:hint="eastAsia"/>
          <w:sz w:val="22"/>
        </w:rPr>
        <w:t>は改めて通知いたします。</w:t>
      </w:r>
    </w:p>
    <w:p w:rsidR="00324CD6" w:rsidRPr="00367DEA" w:rsidRDefault="00324CD6" w:rsidP="00324CD6">
      <w:pPr>
        <w:ind w:firstLineChars="100" w:firstLine="237"/>
        <w:rPr>
          <w:rFonts w:ascii="ＭＳ 明朝" w:eastAsia="ＭＳ 明朝" w:hAnsi="ＭＳ 明朝"/>
          <w:sz w:val="22"/>
        </w:rPr>
      </w:pPr>
    </w:p>
    <w:p w:rsidR="00324CD6" w:rsidRDefault="00324CD6" w:rsidP="00324CD6">
      <w:pPr>
        <w:pStyle w:val="a3"/>
      </w:pPr>
      <w:r>
        <w:rPr>
          <w:rFonts w:hint="eastAsia"/>
        </w:rPr>
        <w:t>記</w:t>
      </w:r>
    </w:p>
    <w:p w:rsidR="00324CD6" w:rsidRPr="00324CD6" w:rsidRDefault="003769D5" w:rsidP="00324CD6">
      <w:pPr>
        <w:rPr>
          <w:rFonts w:ascii="ＭＳ 明朝" w:eastAsia="ＭＳ 明朝" w:hAnsi="ＭＳ 明朝"/>
          <w:sz w:val="22"/>
        </w:rPr>
      </w:pPr>
      <w:r>
        <w:rPr>
          <w:rFonts w:ascii="ＭＳ 明朝" w:eastAsia="ＭＳ 明朝" w:hAnsi="ＭＳ 明朝" w:hint="eastAsia"/>
          <w:sz w:val="22"/>
        </w:rPr>
        <w:t>１．</w:t>
      </w:r>
      <w:r w:rsidR="00324CD6" w:rsidRPr="00324CD6">
        <w:rPr>
          <w:rFonts w:ascii="ＭＳ 明朝" w:eastAsia="ＭＳ 明朝" w:hAnsi="ＭＳ 明朝" w:hint="eastAsia"/>
          <w:sz w:val="22"/>
        </w:rPr>
        <w:t>対応</w:t>
      </w:r>
    </w:p>
    <w:p w:rsidR="00324CD6" w:rsidRPr="00324CD6" w:rsidRDefault="00324CD6" w:rsidP="003769D5">
      <w:pPr>
        <w:ind w:leftChars="100" w:left="227" w:firstLineChars="100" w:firstLine="237"/>
        <w:rPr>
          <w:rFonts w:ascii="ＭＳ 明朝" w:eastAsia="ＭＳ 明朝" w:hAnsi="ＭＳ 明朝"/>
          <w:sz w:val="22"/>
        </w:rPr>
      </w:pPr>
      <w:r w:rsidRPr="00324CD6">
        <w:rPr>
          <w:rFonts w:ascii="ＭＳ 明朝" w:eastAsia="ＭＳ 明朝" w:hAnsi="ＭＳ 明朝" w:hint="eastAsia"/>
          <w:sz w:val="22"/>
        </w:rPr>
        <w:t>ケアマネジャー等が媒介となる感染を予防するため、利用者やその家族等及び他事業所職員などと対面して行う業務のうち、下記の①、②以外については、代替措置を講じることを原則とする。</w:t>
      </w:r>
    </w:p>
    <w:p w:rsidR="00324CD6" w:rsidRPr="00324CD6" w:rsidRDefault="00324CD6" w:rsidP="00324CD6">
      <w:pPr>
        <w:pStyle w:val="a7"/>
        <w:numPr>
          <w:ilvl w:val="0"/>
          <w:numId w:val="2"/>
        </w:numPr>
        <w:ind w:leftChars="0"/>
        <w:rPr>
          <w:rFonts w:ascii="ＭＳ 明朝" w:eastAsia="ＭＳ 明朝" w:hAnsi="ＭＳ 明朝"/>
          <w:sz w:val="22"/>
        </w:rPr>
      </w:pPr>
      <w:r w:rsidRPr="00324CD6">
        <w:rPr>
          <w:rFonts w:ascii="ＭＳ 明朝" w:eastAsia="ＭＳ 明朝" w:hAnsi="ＭＳ 明朝" w:hint="eastAsia"/>
          <w:sz w:val="22"/>
        </w:rPr>
        <w:t>利用者へのサービス提供</w:t>
      </w:r>
    </w:p>
    <w:p w:rsidR="00324CD6" w:rsidRPr="00324CD6" w:rsidRDefault="00324CD6" w:rsidP="00367DEA">
      <w:pPr>
        <w:pStyle w:val="a7"/>
        <w:numPr>
          <w:ilvl w:val="0"/>
          <w:numId w:val="2"/>
        </w:numPr>
        <w:ind w:leftChars="0"/>
        <w:rPr>
          <w:rFonts w:ascii="ＭＳ 明朝" w:eastAsia="ＭＳ 明朝" w:hAnsi="ＭＳ 明朝"/>
          <w:sz w:val="22"/>
        </w:rPr>
      </w:pPr>
      <w:r w:rsidRPr="00324CD6">
        <w:rPr>
          <w:rFonts w:ascii="ＭＳ 明朝" w:eastAsia="ＭＳ 明朝" w:hAnsi="ＭＳ 明朝" w:hint="eastAsia"/>
          <w:sz w:val="22"/>
        </w:rPr>
        <w:t>虐待案件など利用者の生活・生命維持に不可欠なもの</w:t>
      </w:r>
    </w:p>
    <w:p w:rsidR="00324CD6" w:rsidRPr="00324CD6" w:rsidRDefault="00324CD6" w:rsidP="00367DEA">
      <w:pPr>
        <w:ind w:leftChars="200" w:left="690" w:hangingChars="100" w:hanging="237"/>
        <w:rPr>
          <w:rFonts w:ascii="ＭＳ 明朝" w:eastAsia="ＭＳ 明朝" w:hAnsi="ＭＳ 明朝"/>
          <w:sz w:val="22"/>
        </w:rPr>
      </w:pPr>
      <w:r w:rsidRPr="00324CD6">
        <w:rPr>
          <w:rFonts w:ascii="ＭＳ 明朝" w:eastAsia="ＭＳ 明朝" w:hAnsi="ＭＳ 明朝" w:hint="eastAsia"/>
          <w:sz w:val="22"/>
        </w:rPr>
        <w:t>※利用者へのサービス提供の中止を求めるものではありません。サービス提供については、感染症予防対策を確実に行ったうえで実施してください。</w:t>
      </w:r>
    </w:p>
    <w:p w:rsidR="00324CD6" w:rsidRDefault="00324CD6" w:rsidP="00324CD6">
      <w:pPr>
        <w:rPr>
          <w:rFonts w:ascii="ＭＳ 明朝" w:eastAsia="ＭＳ 明朝" w:hAnsi="ＭＳ 明朝"/>
          <w:sz w:val="22"/>
        </w:rPr>
      </w:pPr>
    </w:p>
    <w:p w:rsidR="006653A2" w:rsidRDefault="006653A2" w:rsidP="00324CD6">
      <w:pPr>
        <w:rPr>
          <w:rFonts w:ascii="ＭＳ 明朝" w:eastAsia="ＭＳ 明朝" w:hAnsi="ＭＳ 明朝"/>
          <w:sz w:val="22"/>
        </w:rPr>
      </w:pPr>
    </w:p>
    <w:p w:rsidR="001A5963" w:rsidRDefault="003769D5" w:rsidP="001A5963">
      <w:pPr>
        <w:rPr>
          <w:rFonts w:ascii="ＭＳ 明朝" w:eastAsia="ＭＳ 明朝" w:hAnsi="ＭＳ 明朝"/>
          <w:sz w:val="22"/>
        </w:rPr>
      </w:pPr>
      <w:r>
        <w:rPr>
          <w:rFonts w:ascii="ＭＳ 明朝" w:eastAsia="ＭＳ 明朝" w:hAnsi="ＭＳ 明朝" w:hint="eastAsia"/>
          <w:sz w:val="22"/>
        </w:rPr>
        <w:t>２．</w:t>
      </w:r>
      <w:r w:rsidRPr="003769D5">
        <w:rPr>
          <w:rFonts w:ascii="ＭＳ 明朝" w:eastAsia="ＭＳ 明朝" w:hAnsi="ＭＳ 明朝"/>
          <w:sz w:val="22"/>
        </w:rPr>
        <w:t>具体的取扱い</w:t>
      </w:r>
    </w:p>
    <w:p w:rsidR="003769D5" w:rsidRPr="003769D5" w:rsidRDefault="001A5963" w:rsidP="00BA22D5">
      <w:pPr>
        <w:ind w:leftChars="50" w:left="586" w:hangingChars="200" w:hanging="473"/>
        <w:rPr>
          <w:rFonts w:ascii="ＭＳ 明朝" w:eastAsia="ＭＳ 明朝" w:hAnsi="ＭＳ 明朝"/>
          <w:sz w:val="22"/>
        </w:rPr>
      </w:pPr>
      <w:r>
        <w:rPr>
          <w:rFonts w:ascii="ＭＳ 明朝" w:eastAsia="ＭＳ 明朝" w:hAnsi="ＭＳ 明朝" w:hint="eastAsia"/>
          <w:sz w:val="22"/>
        </w:rPr>
        <w:t>（１）</w:t>
      </w:r>
      <w:r w:rsidR="003769D5" w:rsidRPr="003769D5">
        <w:rPr>
          <w:rFonts w:ascii="ＭＳ 明朝" w:eastAsia="ＭＳ 明朝" w:hAnsi="ＭＳ 明朝" w:hint="eastAsia"/>
          <w:sz w:val="22"/>
        </w:rPr>
        <w:t>利用者やその家族等及び他事業所職員などと直接対面して行う業務のうち、サービス担当者会議等業務上の会議やモニタリングについては、代替措置として電話・</w:t>
      </w:r>
      <w:r w:rsidR="003769D5" w:rsidRPr="003769D5">
        <w:rPr>
          <w:rFonts w:ascii="ＭＳ 明朝" w:eastAsia="ＭＳ 明朝" w:hAnsi="ＭＳ 明朝"/>
          <w:sz w:val="22"/>
        </w:rPr>
        <w:t xml:space="preserve"> FAX 等</w:t>
      </w:r>
      <w:r w:rsidR="003769D5" w:rsidRPr="003769D5">
        <w:rPr>
          <w:rFonts w:ascii="ＭＳ 明朝" w:eastAsia="ＭＳ 明朝" w:hAnsi="ＭＳ 明朝" w:hint="eastAsia"/>
          <w:sz w:val="22"/>
        </w:rPr>
        <w:t>を活用し、照会や聞き取りで行うことを原則する。また、利用者やその家族への説明・同意などについても電話などで行うことを可とし、書面での署名・捺印が必要な場合は、郵送等の手段で対応するものとする。</w:t>
      </w:r>
    </w:p>
    <w:p w:rsidR="003769D5" w:rsidRPr="003769D5" w:rsidRDefault="001A5963" w:rsidP="00BA22D5">
      <w:pPr>
        <w:ind w:leftChars="50" w:left="586" w:hangingChars="200" w:hanging="473"/>
        <w:rPr>
          <w:rFonts w:ascii="ＭＳ 明朝" w:eastAsia="ＭＳ 明朝" w:hAnsi="ＭＳ 明朝"/>
          <w:sz w:val="22"/>
        </w:rPr>
      </w:pPr>
      <w:r>
        <w:rPr>
          <w:rFonts w:ascii="ＭＳ 明朝" w:eastAsia="ＭＳ 明朝" w:hAnsi="ＭＳ 明朝" w:hint="eastAsia"/>
          <w:sz w:val="22"/>
        </w:rPr>
        <w:t>（２）</w:t>
      </w:r>
      <w:r w:rsidR="003769D5" w:rsidRPr="003769D5">
        <w:rPr>
          <w:rFonts w:ascii="ＭＳ 明朝" w:eastAsia="ＭＳ 明朝" w:hAnsi="ＭＳ 明朝" w:hint="eastAsia"/>
          <w:sz w:val="22"/>
        </w:rPr>
        <w:t>本取扱いを実施する場合においては、他事業所のサービス担当者等と緊密な連携を図り、利用者の状況把握や処遇確保を確実に行うとともに、講じた代替措置の概要や経緯を記録しておくこと。</w:t>
      </w:r>
    </w:p>
    <w:p w:rsidR="0041616B" w:rsidRPr="001A5963" w:rsidRDefault="001A5963" w:rsidP="00BA22D5">
      <w:pPr>
        <w:ind w:leftChars="50" w:left="586" w:hangingChars="200" w:hanging="473"/>
        <w:rPr>
          <w:rFonts w:ascii="ＭＳ 明朝" w:eastAsia="ＭＳ 明朝" w:hAnsi="ＭＳ 明朝"/>
          <w:sz w:val="22"/>
        </w:rPr>
      </w:pPr>
      <w:r>
        <w:rPr>
          <w:rFonts w:ascii="ＭＳ 明朝" w:eastAsia="ＭＳ 明朝" w:hAnsi="ＭＳ 明朝" w:hint="eastAsia"/>
          <w:sz w:val="22"/>
        </w:rPr>
        <w:lastRenderedPageBreak/>
        <w:t>（３）</w:t>
      </w:r>
      <w:r w:rsidR="003769D5" w:rsidRPr="001A5963">
        <w:rPr>
          <w:rFonts w:ascii="ＭＳ 明朝" w:eastAsia="ＭＳ 明朝" w:hAnsi="ＭＳ 明朝" w:hint="eastAsia"/>
          <w:sz w:val="22"/>
        </w:rPr>
        <w:t>新規利用者については、当該利用者やその家族、これまで関わっていた事業者、主治医などからの情報収集でアセスメントに変えられる場合は代替措置での実施でも可と考える。直接対面して行う必要がある場合は、感染症予防対策を確実に行ったうえで実施すること。</w:t>
      </w:r>
    </w:p>
    <w:p w:rsidR="003769D5" w:rsidRPr="0041616B" w:rsidRDefault="004E270A" w:rsidP="0041616B">
      <w:pPr>
        <w:pStyle w:val="a7"/>
        <w:ind w:leftChars="0" w:left="643" w:firstLineChars="100" w:firstLine="237"/>
        <w:rPr>
          <w:rFonts w:ascii="ＭＳ 明朝" w:eastAsia="ＭＳ 明朝" w:hAnsi="ＭＳ 明朝"/>
          <w:sz w:val="22"/>
        </w:rPr>
      </w:pPr>
      <w:r w:rsidRPr="0041616B">
        <w:rPr>
          <w:rFonts w:ascii="ＭＳ 明朝" w:eastAsia="ＭＳ 明朝" w:hAnsi="ＭＳ 明朝" w:hint="eastAsia"/>
          <w:sz w:val="22"/>
        </w:rPr>
        <w:t>なお、代替措置で行った場合は、</w:t>
      </w:r>
      <w:r w:rsidR="003769D5" w:rsidRPr="0041616B">
        <w:rPr>
          <w:rFonts w:ascii="ＭＳ 明朝" w:eastAsia="ＭＳ 明朝" w:hAnsi="ＭＳ 明朝" w:hint="eastAsia"/>
          <w:sz w:val="22"/>
        </w:rPr>
        <w:t>臨時的取扱いの終了後において、利用者やその家族等と直接面談し、アセスメントが適切なものであるかの検証を行うこと。</w:t>
      </w:r>
    </w:p>
    <w:p w:rsidR="003769D5" w:rsidRDefault="00B6604A" w:rsidP="00BA22D5">
      <w:pPr>
        <w:ind w:leftChars="32" w:left="665" w:hangingChars="250" w:hanging="592"/>
        <w:rPr>
          <w:rFonts w:ascii="ＭＳ 明朝" w:eastAsia="ＭＳ 明朝" w:hAnsi="ＭＳ 明朝"/>
          <w:sz w:val="22"/>
        </w:rPr>
      </w:pPr>
      <w:r>
        <w:rPr>
          <w:rFonts w:ascii="ＭＳ 明朝" w:eastAsia="ＭＳ 明朝" w:hAnsi="ＭＳ 明朝" w:hint="eastAsia"/>
          <w:sz w:val="22"/>
        </w:rPr>
        <w:t>（４）職員や利用者に新型コロナウイルス感染症の検査対象となる方が発生した場合は、陰性・陽性の結果判明前であっても、至急下記までご連絡をお願いする。</w:t>
      </w:r>
    </w:p>
    <w:p w:rsidR="00B6604A" w:rsidRDefault="00B6604A" w:rsidP="00B6604A">
      <w:pPr>
        <w:rPr>
          <w:rFonts w:ascii="ＭＳ 明朝" w:eastAsia="ＭＳ 明朝" w:hAnsi="ＭＳ 明朝"/>
          <w:sz w:val="22"/>
        </w:rPr>
      </w:pPr>
    </w:p>
    <w:p w:rsidR="006653A2" w:rsidRPr="003769D5" w:rsidRDefault="006653A2" w:rsidP="00B6604A">
      <w:pPr>
        <w:rPr>
          <w:rFonts w:ascii="ＭＳ 明朝" w:eastAsia="ＭＳ 明朝" w:hAnsi="ＭＳ 明朝"/>
          <w:sz w:val="22"/>
        </w:rPr>
      </w:pPr>
    </w:p>
    <w:p w:rsidR="003769D5" w:rsidRPr="00BA22D5" w:rsidRDefault="003769D5" w:rsidP="00BA22D5">
      <w:pPr>
        <w:pStyle w:val="a7"/>
        <w:numPr>
          <w:ilvl w:val="0"/>
          <w:numId w:val="6"/>
        </w:numPr>
        <w:ind w:leftChars="0"/>
        <w:rPr>
          <w:rFonts w:ascii="ＭＳ 明朝" w:eastAsia="ＭＳ 明朝" w:hAnsi="ＭＳ 明朝"/>
          <w:sz w:val="22"/>
        </w:rPr>
      </w:pPr>
      <w:r w:rsidRPr="00BA22D5">
        <w:rPr>
          <w:rFonts w:ascii="ＭＳ 明朝" w:eastAsia="ＭＳ 明朝" w:hAnsi="ＭＳ 明朝"/>
          <w:sz w:val="22"/>
        </w:rPr>
        <w:t>留意事項</w:t>
      </w:r>
    </w:p>
    <w:p w:rsidR="003769D5" w:rsidRPr="00BA22D5" w:rsidRDefault="00BA22D5" w:rsidP="00B30E46">
      <w:pPr>
        <w:ind w:left="710" w:hangingChars="300" w:hanging="710"/>
        <w:rPr>
          <w:rFonts w:ascii="ＭＳ 明朝" w:eastAsia="ＭＳ 明朝" w:hAnsi="ＭＳ 明朝"/>
          <w:sz w:val="22"/>
        </w:rPr>
      </w:pPr>
      <w:r>
        <w:rPr>
          <w:rFonts w:ascii="ＭＳ 明朝" w:eastAsia="ＭＳ 明朝" w:hAnsi="ＭＳ 明朝" w:hint="eastAsia"/>
          <w:sz w:val="22"/>
        </w:rPr>
        <w:t>（１）</w:t>
      </w:r>
      <w:r w:rsidR="00B30E46" w:rsidRPr="00B30E46">
        <w:rPr>
          <w:rFonts w:ascii="ＭＳ 明朝" w:eastAsia="ＭＳ 明朝" w:hAnsi="ＭＳ 明朝" w:hint="eastAsia"/>
          <w:sz w:val="22"/>
        </w:rPr>
        <w:t>利用者やその家族等及び他事業所職員などと対面して行う業務</w:t>
      </w:r>
      <w:r w:rsidR="00B30E46">
        <w:rPr>
          <w:rFonts w:ascii="ＭＳ 明朝" w:eastAsia="ＭＳ 明朝" w:hAnsi="ＭＳ 明朝" w:hint="eastAsia"/>
          <w:sz w:val="22"/>
        </w:rPr>
        <w:t>については、</w:t>
      </w:r>
      <w:r w:rsidR="003769D5" w:rsidRPr="00BA22D5">
        <w:rPr>
          <w:rFonts w:ascii="ＭＳ 明朝" w:eastAsia="ＭＳ 明朝" w:hAnsi="ＭＳ 明朝" w:hint="eastAsia"/>
          <w:sz w:val="22"/>
        </w:rPr>
        <w:t>本取扱いを実施し、適切に記録を残している場合は減算や指導の対象とせず、また</w:t>
      </w:r>
      <w:r w:rsidR="00B30E46">
        <w:rPr>
          <w:rFonts w:ascii="ＭＳ 明朝" w:eastAsia="ＭＳ 明朝" w:hAnsi="ＭＳ 明朝" w:hint="eastAsia"/>
          <w:sz w:val="22"/>
        </w:rPr>
        <w:t>各種加算の要件を満たしているものとして取り扱う。ただし、</w:t>
      </w:r>
      <w:r w:rsidR="003769D5" w:rsidRPr="00BA22D5">
        <w:rPr>
          <w:rFonts w:ascii="ＭＳ 明朝" w:eastAsia="ＭＳ 明朝" w:hAnsi="ＭＳ 明朝" w:hint="eastAsia"/>
          <w:sz w:val="22"/>
        </w:rPr>
        <w:t>各種加算の要件として実施が義務づけられている事業所内部の研修等については、感染症予防対策を確実に行ったうえで実施することとする。</w:t>
      </w:r>
      <w:r w:rsidR="009363CE">
        <w:rPr>
          <w:rFonts w:ascii="ＭＳ 明朝" w:eastAsia="ＭＳ 明朝" w:hAnsi="ＭＳ 明朝" w:hint="eastAsia"/>
          <w:sz w:val="22"/>
        </w:rPr>
        <w:t>この場合において</w:t>
      </w:r>
      <w:r w:rsidR="006653A2">
        <w:rPr>
          <w:rFonts w:ascii="ＭＳ 明朝" w:eastAsia="ＭＳ 明朝" w:hAnsi="ＭＳ 明朝" w:hint="eastAsia"/>
          <w:sz w:val="22"/>
        </w:rPr>
        <w:t>、</w:t>
      </w:r>
      <w:r w:rsidR="003769D5" w:rsidRPr="00BA22D5">
        <w:rPr>
          <w:rFonts w:ascii="ＭＳ 明朝" w:eastAsia="ＭＳ 明朝" w:hAnsi="ＭＳ 明朝" w:hint="eastAsia"/>
          <w:sz w:val="22"/>
        </w:rPr>
        <w:t>代替措置（</w:t>
      </w:r>
      <w:r w:rsidR="009363CE">
        <w:rPr>
          <w:rFonts w:ascii="ＭＳ 明朝" w:eastAsia="ＭＳ 明朝" w:hAnsi="ＭＳ 明朝" w:hint="eastAsia"/>
          <w:sz w:val="22"/>
        </w:rPr>
        <w:t>対面によらない方法）による実施も可能と</w:t>
      </w:r>
      <w:r w:rsidR="006653A2">
        <w:rPr>
          <w:rFonts w:ascii="ＭＳ 明朝" w:eastAsia="ＭＳ 明朝" w:hAnsi="ＭＳ 明朝" w:hint="eastAsia"/>
          <w:sz w:val="22"/>
        </w:rPr>
        <w:t>し、</w:t>
      </w:r>
      <w:r w:rsidR="003769D5" w:rsidRPr="00BA22D5">
        <w:rPr>
          <w:rFonts w:ascii="ＭＳ 明朝" w:eastAsia="ＭＳ 明朝" w:hAnsi="ＭＳ 明朝" w:hint="eastAsia"/>
          <w:sz w:val="22"/>
        </w:rPr>
        <w:t>代替措置の内容（実施状況</w:t>
      </w:r>
      <w:r w:rsidR="006653A2">
        <w:rPr>
          <w:rFonts w:ascii="ＭＳ 明朝" w:eastAsia="ＭＳ 明朝" w:hAnsi="ＭＳ 明朝" w:hint="eastAsia"/>
          <w:sz w:val="22"/>
        </w:rPr>
        <w:t>等）を記録しておくこと。</w:t>
      </w:r>
    </w:p>
    <w:p w:rsidR="003769D5" w:rsidRPr="00BA22D5" w:rsidRDefault="000421B5" w:rsidP="00BA22D5">
      <w:pPr>
        <w:ind w:left="710" w:hangingChars="300" w:hanging="710"/>
        <w:rPr>
          <w:rFonts w:ascii="ＭＳ 明朝" w:eastAsia="ＭＳ 明朝" w:hAnsi="ＭＳ 明朝"/>
          <w:sz w:val="22"/>
        </w:rPr>
      </w:pPr>
      <w:r>
        <w:rPr>
          <w:rFonts w:ascii="ＭＳ 明朝" w:eastAsia="ＭＳ 明朝" w:hAnsi="ＭＳ 明朝" w:hint="eastAsia"/>
          <w:sz w:val="22"/>
        </w:rPr>
        <w:t>（２</w:t>
      </w:r>
      <w:r w:rsidR="00BA22D5">
        <w:rPr>
          <w:rFonts w:ascii="ＭＳ 明朝" w:eastAsia="ＭＳ 明朝" w:hAnsi="ＭＳ 明朝" w:hint="eastAsia"/>
          <w:sz w:val="22"/>
        </w:rPr>
        <w:t>）</w:t>
      </w:r>
      <w:r w:rsidR="00B6604A" w:rsidRPr="00BA22D5">
        <w:rPr>
          <w:rFonts w:ascii="ＭＳ 明朝" w:eastAsia="ＭＳ 明朝" w:hAnsi="ＭＳ 明朝" w:hint="eastAsia"/>
          <w:sz w:val="22"/>
        </w:rPr>
        <w:t>本取扱いは</w:t>
      </w:r>
      <w:r w:rsidR="004E270A" w:rsidRPr="00BA22D5">
        <w:rPr>
          <w:rFonts w:ascii="ＭＳ 明朝" w:eastAsia="ＭＳ 明朝" w:hAnsi="ＭＳ 明朝" w:hint="eastAsia"/>
          <w:sz w:val="22"/>
        </w:rPr>
        <w:t>太宰府市</w:t>
      </w:r>
      <w:r w:rsidR="00B6604A" w:rsidRPr="00BA22D5">
        <w:rPr>
          <w:rFonts w:ascii="ＭＳ 明朝" w:eastAsia="ＭＳ 明朝" w:hAnsi="ＭＳ 明朝" w:hint="eastAsia"/>
          <w:sz w:val="22"/>
        </w:rPr>
        <w:t>の被保険者を対象とするが、</w:t>
      </w:r>
      <w:r w:rsidR="003769D5" w:rsidRPr="00BA22D5">
        <w:rPr>
          <w:rFonts w:ascii="ＭＳ 明朝" w:eastAsia="ＭＳ 明朝" w:hAnsi="ＭＳ 明朝" w:hint="eastAsia"/>
          <w:sz w:val="22"/>
        </w:rPr>
        <w:t>事業所</w:t>
      </w:r>
      <w:r w:rsidR="00B6604A" w:rsidRPr="00BA22D5">
        <w:rPr>
          <w:rFonts w:ascii="ＭＳ 明朝" w:eastAsia="ＭＳ 明朝" w:hAnsi="ＭＳ 明朝" w:hint="eastAsia"/>
          <w:sz w:val="22"/>
        </w:rPr>
        <w:t>の</w:t>
      </w:r>
      <w:r w:rsidR="003769D5" w:rsidRPr="00BA22D5">
        <w:rPr>
          <w:rFonts w:ascii="ＭＳ 明朝" w:eastAsia="ＭＳ 明朝" w:hAnsi="ＭＳ 明朝" w:hint="eastAsia"/>
          <w:sz w:val="22"/>
        </w:rPr>
        <w:t>所在地または利用者の保険者から別に通知が発出されている場合は、その</w:t>
      </w:r>
      <w:r w:rsidR="00B6604A" w:rsidRPr="00BA22D5">
        <w:rPr>
          <w:rFonts w:ascii="ＭＳ 明朝" w:eastAsia="ＭＳ 明朝" w:hAnsi="ＭＳ 明朝" w:hint="eastAsia"/>
          <w:sz w:val="22"/>
        </w:rPr>
        <w:t>内容での対応も可能とする。</w:t>
      </w:r>
    </w:p>
    <w:p w:rsidR="004E270A" w:rsidRPr="00324CD6" w:rsidRDefault="004E270A" w:rsidP="003769D5">
      <w:pPr>
        <w:rPr>
          <w:rFonts w:ascii="ＭＳ 明朝" w:eastAsia="ＭＳ 明朝" w:hAnsi="ＭＳ 明朝"/>
          <w:sz w:val="22"/>
        </w:rPr>
      </w:pPr>
      <w:r w:rsidRPr="004E270A">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2960370</wp:posOffset>
                </wp:positionV>
                <wp:extent cx="5181600" cy="1404620"/>
                <wp:effectExtent l="0" t="0" r="1905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4620"/>
                        </a:xfrm>
                        <a:prstGeom prst="rect">
                          <a:avLst/>
                        </a:prstGeom>
                        <a:solidFill>
                          <a:srgbClr val="FFFFFF"/>
                        </a:solidFill>
                        <a:ln w="9525">
                          <a:solidFill>
                            <a:srgbClr val="000000"/>
                          </a:solidFill>
                          <a:miter lim="800000"/>
                          <a:headEnd/>
                          <a:tailEnd/>
                        </a:ln>
                      </wps:spPr>
                      <wps:txbx>
                        <w:txbxContent>
                          <w:p w:rsidR="004E270A" w:rsidRDefault="004E270A" w:rsidP="004E270A">
                            <w:pPr>
                              <w:jc w:val="left"/>
                              <w:rPr>
                                <w:rFonts w:ascii="ＭＳ 明朝" w:eastAsia="ＭＳ 明朝" w:hAnsi="ＭＳ 明朝"/>
                                <w:sz w:val="22"/>
                              </w:rPr>
                            </w:pPr>
                            <w:r>
                              <w:rPr>
                                <w:rFonts w:ascii="ＭＳ 明朝" w:eastAsia="ＭＳ 明朝" w:hAnsi="ＭＳ 明朝" w:hint="eastAsia"/>
                                <w:sz w:val="22"/>
                              </w:rPr>
                              <w:t>＜</w:t>
                            </w:r>
                            <w:r w:rsidR="00D95BAD">
                              <w:rPr>
                                <w:rFonts w:ascii="ＭＳ 明朝" w:eastAsia="ＭＳ 明朝" w:hAnsi="ＭＳ 明朝" w:hint="eastAsia"/>
                                <w:sz w:val="22"/>
                              </w:rPr>
                              <w:t>ご連絡</w:t>
                            </w:r>
                            <w:r w:rsidR="00D95BAD">
                              <w:rPr>
                                <w:rFonts w:ascii="ＭＳ 明朝" w:eastAsia="ＭＳ 明朝" w:hAnsi="ＭＳ 明朝"/>
                                <w:sz w:val="22"/>
                              </w:rPr>
                              <w:t>・お</w:t>
                            </w:r>
                            <w:r>
                              <w:rPr>
                                <w:rFonts w:ascii="ＭＳ 明朝" w:eastAsia="ＭＳ 明朝" w:hAnsi="ＭＳ 明朝" w:hint="eastAsia"/>
                                <w:sz w:val="22"/>
                              </w:rPr>
                              <w:t>問い合わせ先＞</w:t>
                            </w:r>
                          </w:p>
                          <w:p w:rsidR="004E270A" w:rsidRDefault="004E270A" w:rsidP="000421B5">
                            <w:pPr>
                              <w:rPr>
                                <w:rFonts w:ascii="ＭＳ 明朝" w:eastAsia="ＭＳ 明朝" w:hAnsi="ＭＳ 明朝"/>
                                <w:sz w:val="22"/>
                              </w:rPr>
                            </w:pPr>
                            <w:r>
                              <w:rPr>
                                <w:rFonts w:ascii="ＭＳ 明朝" w:eastAsia="ＭＳ 明朝" w:hAnsi="ＭＳ 明朝" w:hint="eastAsia"/>
                                <w:sz w:val="22"/>
                              </w:rPr>
                              <w:t>太宰府市介護保険課介護保険係</w:t>
                            </w:r>
                          </w:p>
                          <w:p w:rsidR="004E270A" w:rsidRDefault="004E270A" w:rsidP="000421B5">
                            <w:pPr>
                              <w:ind w:firstLineChars="100" w:firstLine="237"/>
                              <w:rPr>
                                <w:rFonts w:ascii="ＭＳ 明朝" w:eastAsia="ＭＳ 明朝" w:hAnsi="ＭＳ 明朝"/>
                                <w:sz w:val="22"/>
                              </w:rPr>
                            </w:pPr>
                            <w:r>
                              <w:rPr>
                                <w:rFonts w:ascii="ＭＳ 明朝" w:eastAsia="ＭＳ 明朝" w:hAnsi="ＭＳ 明朝" w:hint="eastAsia"/>
                                <w:sz w:val="22"/>
                              </w:rPr>
                              <w:t>TEL　092-921-2121</w:t>
                            </w:r>
                            <w:r w:rsidR="000421B5">
                              <w:rPr>
                                <w:rFonts w:ascii="ＭＳ 明朝" w:eastAsia="ＭＳ 明朝" w:hAnsi="ＭＳ 明朝" w:hint="eastAsia"/>
                                <w:sz w:val="22"/>
                              </w:rPr>
                              <w:t>（</w:t>
                            </w:r>
                            <w:r>
                              <w:rPr>
                                <w:rFonts w:ascii="ＭＳ 明朝" w:eastAsia="ＭＳ 明朝" w:hAnsi="ＭＳ 明朝" w:hint="eastAsia"/>
                                <w:sz w:val="22"/>
                              </w:rPr>
                              <w:t>内線370・371・372</w:t>
                            </w:r>
                            <w:r w:rsidR="000421B5">
                              <w:rPr>
                                <w:rFonts w:ascii="ＭＳ 明朝" w:eastAsia="ＭＳ 明朝" w:hAnsi="ＭＳ 明朝" w:hint="eastAsia"/>
                                <w:sz w:val="22"/>
                              </w:rPr>
                              <w:t>）</w:t>
                            </w:r>
                          </w:p>
                          <w:p w:rsidR="000421B5" w:rsidRDefault="000421B5" w:rsidP="004E270A">
                            <w:pPr>
                              <w:ind w:firstLineChars="100" w:firstLine="237"/>
                              <w:rPr>
                                <w:rFonts w:ascii="ＭＳ 明朝" w:eastAsia="ＭＳ 明朝" w:hAnsi="ＭＳ 明朝"/>
                                <w:sz w:val="22"/>
                              </w:rPr>
                            </w:pPr>
                            <w:r w:rsidRPr="000421B5">
                              <w:rPr>
                                <w:rFonts w:ascii="ＭＳ 明朝" w:eastAsia="ＭＳ 明朝" w:hAnsi="ＭＳ 明朝"/>
                                <w:sz w:val="22"/>
                              </w:rPr>
                              <w:t>kaigo@city.dazaifu.lg.jp</w:t>
                            </w:r>
                          </w:p>
                          <w:p w:rsidR="000421B5" w:rsidRDefault="000421B5" w:rsidP="004E270A">
                            <w:pPr>
                              <w:ind w:firstLineChars="100" w:firstLine="237"/>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sz w:val="22"/>
                              </w:rPr>
                              <w:t>２年４月１日</w:t>
                            </w:r>
                            <w:r>
                              <w:rPr>
                                <w:rFonts w:ascii="ＭＳ 明朝" w:eastAsia="ＭＳ 明朝" w:hAnsi="ＭＳ 明朝" w:hint="eastAsia"/>
                                <w:sz w:val="22"/>
                              </w:rPr>
                              <w:t>から</w:t>
                            </w:r>
                            <w:r>
                              <w:rPr>
                                <w:rFonts w:ascii="ＭＳ 明朝" w:eastAsia="ＭＳ 明朝" w:hAnsi="ＭＳ 明朝"/>
                                <w:sz w:val="22"/>
                              </w:rPr>
                              <w:t>課の名称</w:t>
                            </w:r>
                            <w:r>
                              <w:rPr>
                                <w:rFonts w:ascii="ＭＳ 明朝" w:eastAsia="ＭＳ 明朝" w:hAnsi="ＭＳ 明朝" w:hint="eastAsia"/>
                                <w:sz w:val="22"/>
                              </w:rPr>
                              <w:t>、</w:t>
                            </w:r>
                            <w:r>
                              <w:rPr>
                                <w:rFonts w:ascii="ＭＳ 明朝" w:eastAsia="ＭＳ 明朝" w:hAnsi="ＭＳ 明朝"/>
                                <w:sz w:val="22"/>
                              </w:rPr>
                              <w:t>メールアドレスが</w:t>
                            </w:r>
                            <w:r>
                              <w:rPr>
                                <w:rFonts w:ascii="ＭＳ 明朝" w:eastAsia="ＭＳ 明朝" w:hAnsi="ＭＳ 明朝" w:hint="eastAsia"/>
                                <w:sz w:val="22"/>
                              </w:rPr>
                              <w:t>変更</w:t>
                            </w:r>
                            <w:r>
                              <w:rPr>
                                <w:rFonts w:ascii="ＭＳ 明朝" w:eastAsia="ＭＳ 明朝" w:hAnsi="ＭＳ 明朝"/>
                                <w:sz w:val="22"/>
                              </w:rPr>
                              <w:t>になりました。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8pt;margin-top:233.1pt;width:40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">
                <v:textbox style="mso-fit-shape-to-text:t">
                  <w:txbxContent>
                    <w:p w:rsidR="004E270A" w:rsidRDefault="004E270A" w:rsidP="004E270A">
                      <w:pPr>
                        <w:jc w:val="left"/>
                        <w:rPr>
                          <w:rFonts w:ascii="ＭＳ 明朝" w:eastAsia="ＭＳ 明朝" w:hAnsi="ＭＳ 明朝"/>
                          <w:sz w:val="22"/>
                        </w:rPr>
                      </w:pPr>
                      <w:r>
                        <w:rPr>
                          <w:rFonts w:ascii="ＭＳ 明朝" w:eastAsia="ＭＳ 明朝" w:hAnsi="ＭＳ 明朝" w:hint="eastAsia"/>
                          <w:sz w:val="22"/>
                        </w:rPr>
                        <w:t>＜</w:t>
                      </w:r>
                      <w:r w:rsidR="00D95BAD">
                        <w:rPr>
                          <w:rFonts w:ascii="ＭＳ 明朝" w:eastAsia="ＭＳ 明朝" w:hAnsi="ＭＳ 明朝" w:hint="eastAsia"/>
                          <w:sz w:val="22"/>
                        </w:rPr>
                        <w:t>ご連絡</w:t>
                      </w:r>
                      <w:r w:rsidR="00D95BAD">
                        <w:rPr>
                          <w:rFonts w:ascii="ＭＳ 明朝" w:eastAsia="ＭＳ 明朝" w:hAnsi="ＭＳ 明朝"/>
                          <w:sz w:val="22"/>
                        </w:rPr>
                        <w:t>・お</w:t>
                      </w:r>
                      <w:r>
                        <w:rPr>
                          <w:rFonts w:ascii="ＭＳ 明朝" w:eastAsia="ＭＳ 明朝" w:hAnsi="ＭＳ 明朝" w:hint="eastAsia"/>
                          <w:sz w:val="22"/>
                        </w:rPr>
                        <w:t>問い合わせ先＞</w:t>
                      </w:r>
                    </w:p>
                    <w:p w:rsidR="004E270A" w:rsidRDefault="004E270A" w:rsidP="000421B5">
                      <w:pPr>
                        <w:rPr>
                          <w:rFonts w:ascii="ＭＳ 明朝" w:eastAsia="ＭＳ 明朝" w:hAnsi="ＭＳ 明朝"/>
                          <w:sz w:val="22"/>
                        </w:rPr>
                      </w:pPr>
                      <w:r>
                        <w:rPr>
                          <w:rFonts w:ascii="ＭＳ 明朝" w:eastAsia="ＭＳ 明朝" w:hAnsi="ＭＳ 明朝" w:hint="eastAsia"/>
                          <w:sz w:val="22"/>
                        </w:rPr>
                        <w:t>太宰府市介護保険課介護保険係</w:t>
                      </w:r>
                    </w:p>
                    <w:p w:rsidR="004E270A" w:rsidRDefault="004E270A" w:rsidP="000421B5">
                      <w:pPr>
                        <w:ind w:firstLineChars="100" w:firstLine="237"/>
                        <w:rPr>
                          <w:rFonts w:ascii="ＭＳ 明朝" w:eastAsia="ＭＳ 明朝" w:hAnsi="ＭＳ 明朝"/>
                          <w:sz w:val="22"/>
                        </w:rPr>
                      </w:pPr>
                      <w:r>
                        <w:rPr>
                          <w:rFonts w:ascii="ＭＳ 明朝" w:eastAsia="ＭＳ 明朝" w:hAnsi="ＭＳ 明朝" w:hint="eastAsia"/>
                          <w:sz w:val="22"/>
                        </w:rPr>
                        <w:t>TEL　092-921-2121</w:t>
                      </w:r>
                      <w:r w:rsidR="000421B5">
                        <w:rPr>
                          <w:rFonts w:ascii="ＭＳ 明朝" w:eastAsia="ＭＳ 明朝" w:hAnsi="ＭＳ 明朝" w:hint="eastAsia"/>
                          <w:sz w:val="22"/>
                        </w:rPr>
                        <w:t>（</w:t>
                      </w:r>
                      <w:r>
                        <w:rPr>
                          <w:rFonts w:ascii="ＭＳ 明朝" w:eastAsia="ＭＳ 明朝" w:hAnsi="ＭＳ 明朝" w:hint="eastAsia"/>
                          <w:sz w:val="22"/>
                        </w:rPr>
                        <w:t>内線370・371・372</w:t>
                      </w:r>
                      <w:r w:rsidR="000421B5">
                        <w:rPr>
                          <w:rFonts w:ascii="ＭＳ 明朝" w:eastAsia="ＭＳ 明朝" w:hAnsi="ＭＳ 明朝" w:hint="eastAsia"/>
                          <w:sz w:val="22"/>
                        </w:rPr>
                        <w:t>）</w:t>
                      </w:r>
                    </w:p>
                    <w:p w:rsidR="000421B5" w:rsidRDefault="000421B5" w:rsidP="004E270A">
                      <w:pPr>
                        <w:ind w:firstLineChars="100" w:firstLine="237"/>
                        <w:rPr>
                          <w:rFonts w:ascii="ＭＳ 明朝" w:eastAsia="ＭＳ 明朝" w:hAnsi="ＭＳ 明朝"/>
                          <w:sz w:val="22"/>
                        </w:rPr>
                      </w:pPr>
                      <w:r w:rsidRPr="000421B5">
                        <w:rPr>
                          <w:rFonts w:ascii="ＭＳ 明朝" w:eastAsia="ＭＳ 明朝" w:hAnsi="ＭＳ 明朝"/>
                          <w:sz w:val="22"/>
                        </w:rPr>
                        <w:t>kaigo@city.dazaifu.lg.jp</w:t>
                      </w:r>
                    </w:p>
                    <w:p w:rsidR="000421B5" w:rsidRDefault="000421B5" w:rsidP="004E270A">
                      <w:pPr>
                        <w:ind w:firstLineChars="100" w:firstLine="237"/>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sz w:val="22"/>
                        </w:rPr>
                        <w:t>２年４月１日</w:t>
                      </w:r>
                      <w:r>
                        <w:rPr>
                          <w:rFonts w:ascii="ＭＳ 明朝" w:eastAsia="ＭＳ 明朝" w:hAnsi="ＭＳ 明朝" w:hint="eastAsia"/>
                          <w:sz w:val="22"/>
                        </w:rPr>
                        <w:t>から</w:t>
                      </w:r>
                      <w:r>
                        <w:rPr>
                          <w:rFonts w:ascii="ＭＳ 明朝" w:eastAsia="ＭＳ 明朝" w:hAnsi="ＭＳ 明朝"/>
                          <w:sz w:val="22"/>
                        </w:rPr>
                        <w:t>課の名称</w:t>
                      </w:r>
                      <w:r>
                        <w:rPr>
                          <w:rFonts w:ascii="ＭＳ 明朝" w:eastAsia="ＭＳ 明朝" w:hAnsi="ＭＳ 明朝" w:hint="eastAsia"/>
                          <w:sz w:val="22"/>
                        </w:rPr>
                        <w:t>、</w:t>
                      </w:r>
                      <w:r>
                        <w:rPr>
                          <w:rFonts w:ascii="ＭＳ 明朝" w:eastAsia="ＭＳ 明朝" w:hAnsi="ＭＳ 明朝"/>
                          <w:sz w:val="22"/>
                        </w:rPr>
                        <w:t>メールアドレスが</w:t>
                      </w:r>
                      <w:r>
                        <w:rPr>
                          <w:rFonts w:ascii="ＭＳ 明朝" w:eastAsia="ＭＳ 明朝" w:hAnsi="ＭＳ 明朝" w:hint="eastAsia"/>
                          <w:sz w:val="22"/>
                        </w:rPr>
                        <w:t>変更</w:t>
                      </w:r>
                      <w:r>
                        <w:rPr>
                          <w:rFonts w:ascii="ＭＳ 明朝" w:eastAsia="ＭＳ 明朝" w:hAnsi="ＭＳ 明朝"/>
                          <w:sz w:val="22"/>
                        </w:rPr>
                        <w:t>になりました。</w:t>
                      </w:r>
                    </w:p>
                  </w:txbxContent>
                </v:textbox>
                <w10:wrap type="square" anchorx="margin"/>
              </v:shape>
            </w:pict>
          </mc:Fallback>
        </mc:AlternateContent>
      </w:r>
    </w:p>
    <w:sectPr w:rsidR="004E270A" w:rsidRPr="00324CD6" w:rsidSect="00175265">
      <w:pgSz w:w="11906" w:h="16838" w:code="9"/>
      <w:pgMar w:top="1418" w:right="1418" w:bottom="1418" w:left="1418" w:header="851" w:footer="992" w:gutter="0"/>
      <w:cols w:space="425"/>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7AFA"/>
    <w:multiLevelType w:val="hybridMultilevel"/>
    <w:tmpl w:val="BD9A46A0"/>
    <w:lvl w:ilvl="0" w:tplc="0FFC722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73B6AE6"/>
    <w:multiLevelType w:val="hybridMultilevel"/>
    <w:tmpl w:val="17767F4A"/>
    <w:lvl w:ilvl="0" w:tplc="1196E5F8">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3D9C4CDD"/>
    <w:multiLevelType w:val="hybridMultilevel"/>
    <w:tmpl w:val="D00C0866"/>
    <w:lvl w:ilvl="0" w:tplc="0C520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0F65DF"/>
    <w:multiLevelType w:val="hybridMultilevel"/>
    <w:tmpl w:val="BA54D0CE"/>
    <w:lvl w:ilvl="0" w:tplc="1856FC5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5A7595"/>
    <w:multiLevelType w:val="hybridMultilevel"/>
    <w:tmpl w:val="EE7A400E"/>
    <w:lvl w:ilvl="0" w:tplc="704218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44617D"/>
    <w:multiLevelType w:val="hybridMultilevel"/>
    <w:tmpl w:val="B30EBCEC"/>
    <w:lvl w:ilvl="0" w:tplc="97E013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65"/>
    <w:rsid w:val="000421B5"/>
    <w:rsid w:val="00090C53"/>
    <w:rsid w:val="00175265"/>
    <w:rsid w:val="001A5963"/>
    <w:rsid w:val="00324CD6"/>
    <w:rsid w:val="00367DEA"/>
    <w:rsid w:val="003769D5"/>
    <w:rsid w:val="0041616B"/>
    <w:rsid w:val="004E270A"/>
    <w:rsid w:val="006653A2"/>
    <w:rsid w:val="009363CE"/>
    <w:rsid w:val="00B30E46"/>
    <w:rsid w:val="00B6604A"/>
    <w:rsid w:val="00BA22D5"/>
    <w:rsid w:val="00D05D62"/>
    <w:rsid w:val="00D24CD4"/>
    <w:rsid w:val="00D70B49"/>
    <w:rsid w:val="00D95BAD"/>
    <w:rsid w:val="00EE4D50"/>
    <w:rsid w:val="00F0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F7F3A4"/>
  <w15:chartTrackingRefBased/>
  <w15:docId w15:val="{5601029B-C1BC-46DF-B574-F0611FAB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4CD6"/>
    <w:pPr>
      <w:jc w:val="center"/>
    </w:pPr>
    <w:rPr>
      <w:rFonts w:ascii="ＭＳ 明朝" w:eastAsia="ＭＳ 明朝" w:hAnsi="ＭＳ 明朝"/>
      <w:sz w:val="22"/>
    </w:rPr>
  </w:style>
  <w:style w:type="character" w:customStyle="1" w:styleId="a4">
    <w:name w:val="記 (文字)"/>
    <w:basedOn w:val="a0"/>
    <w:link w:val="a3"/>
    <w:uiPriority w:val="99"/>
    <w:rsid w:val="00324CD6"/>
    <w:rPr>
      <w:rFonts w:ascii="ＭＳ 明朝" w:eastAsia="ＭＳ 明朝" w:hAnsi="ＭＳ 明朝"/>
      <w:sz w:val="22"/>
    </w:rPr>
  </w:style>
  <w:style w:type="paragraph" w:styleId="a5">
    <w:name w:val="Closing"/>
    <w:basedOn w:val="a"/>
    <w:link w:val="a6"/>
    <w:uiPriority w:val="99"/>
    <w:unhideWhenUsed/>
    <w:rsid w:val="00324CD6"/>
    <w:pPr>
      <w:jc w:val="right"/>
    </w:pPr>
    <w:rPr>
      <w:rFonts w:ascii="ＭＳ 明朝" w:eastAsia="ＭＳ 明朝" w:hAnsi="ＭＳ 明朝"/>
      <w:sz w:val="22"/>
    </w:rPr>
  </w:style>
  <w:style w:type="character" w:customStyle="1" w:styleId="a6">
    <w:name w:val="結語 (文字)"/>
    <w:basedOn w:val="a0"/>
    <w:link w:val="a5"/>
    <w:uiPriority w:val="99"/>
    <w:rsid w:val="00324CD6"/>
    <w:rPr>
      <w:rFonts w:ascii="ＭＳ 明朝" w:eastAsia="ＭＳ 明朝" w:hAnsi="ＭＳ 明朝"/>
      <w:sz w:val="22"/>
    </w:rPr>
  </w:style>
  <w:style w:type="paragraph" w:styleId="a7">
    <w:name w:val="List Paragraph"/>
    <w:basedOn w:val="a"/>
    <w:uiPriority w:val="34"/>
    <w:qFormat/>
    <w:rsid w:val="00324CD6"/>
    <w:pPr>
      <w:ind w:leftChars="400" w:left="840"/>
    </w:pPr>
  </w:style>
  <w:style w:type="paragraph" w:styleId="a8">
    <w:name w:val="Balloon Text"/>
    <w:basedOn w:val="a"/>
    <w:link w:val="a9"/>
    <w:uiPriority w:val="99"/>
    <w:semiHidden/>
    <w:unhideWhenUsed/>
    <w:rsid w:val="004E27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270A"/>
    <w:rPr>
      <w:rFonts w:asciiTheme="majorHAnsi" w:eastAsiaTheme="majorEastAsia" w:hAnsiTheme="majorHAnsi" w:cstheme="majorBidi"/>
      <w:sz w:val="18"/>
      <w:szCs w:val="18"/>
    </w:rPr>
  </w:style>
  <w:style w:type="character" w:styleId="aa">
    <w:name w:val="Hyperlink"/>
    <w:basedOn w:val="a0"/>
    <w:uiPriority w:val="99"/>
    <w:unhideWhenUsed/>
    <w:rsid w:val="000421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