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2B88" w:rsidRPr="00705C46" w:rsidRDefault="009D4908" w:rsidP="00705C46">
      <w:pPr>
        <w:rPr>
          <w:rFonts w:asciiTheme="minorEastAsia" w:hAnsiTheme="minorEastAsia"/>
          <w:szCs w:val="21"/>
        </w:rPr>
      </w:pPr>
      <w:r w:rsidRPr="004A2A3D">
        <w:rPr>
          <w:rFonts w:hint="eastAsia"/>
          <w:szCs w:val="21"/>
        </w:rPr>
        <w:t>様式第</w:t>
      </w:r>
      <w:r w:rsidR="003E1F6B">
        <w:rPr>
          <w:rFonts w:asciiTheme="minorEastAsia" w:hAnsiTheme="minorEastAsia" w:hint="eastAsia"/>
          <w:szCs w:val="21"/>
        </w:rPr>
        <w:t>８</w:t>
      </w:r>
      <w:r w:rsidRPr="004A2A3D">
        <w:rPr>
          <w:rFonts w:hint="eastAsia"/>
          <w:szCs w:val="21"/>
        </w:rPr>
        <w:t>号</w:t>
      </w:r>
      <w:r w:rsidRPr="004A2A3D">
        <w:rPr>
          <w:rFonts w:asciiTheme="minorEastAsia" w:hAnsiTheme="minorEastAsia" w:hint="eastAsia"/>
          <w:szCs w:val="21"/>
        </w:rPr>
        <w:t>（第</w:t>
      </w:r>
      <w:r w:rsidR="003E1F6B">
        <w:rPr>
          <w:rFonts w:asciiTheme="minorEastAsia" w:hAnsiTheme="minorEastAsia" w:hint="eastAsia"/>
          <w:szCs w:val="21"/>
        </w:rPr>
        <w:t>９</w:t>
      </w:r>
      <w:r w:rsidRPr="004A2A3D">
        <w:rPr>
          <w:rFonts w:asciiTheme="minorEastAsia" w:hAnsiTheme="minorEastAsia" w:hint="eastAsia"/>
          <w:szCs w:val="21"/>
        </w:rPr>
        <w:t>条関係）</w:t>
      </w:r>
    </w:p>
    <w:p w:rsidR="00252B88" w:rsidRPr="004A2A3D" w:rsidRDefault="00252B88" w:rsidP="003E1F6B">
      <w:pPr>
        <w:spacing w:line="340" w:lineRule="exact"/>
        <w:ind w:rightChars="100" w:right="258"/>
        <w:jc w:val="right"/>
      </w:pPr>
      <w:r w:rsidRPr="004A2A3D">
        <w:rPr>
          <w:rFonts w:hint="eastAsia"/>
        </w:rPr>
        <w:t xml:space="preserve">　　年　　月　　日</w:t>
      </w:r>
    </w:p>
    <w:p w:rsidR="00252B88" w:rsidRPr="004A2A3D" w:rsidRDefault="00252B88" w:rsidP="003E1F6B">
      <w:pPr>
        <w:spacing w:line="340" w:lineRule="exact"/>
        <w:ind w:leftChars="100" w:left="258"/>
      </w:pPr>
      <w:r w:rsidRPr="004A2A3D">
        <w:rPr>
          <w:rFonts w:hint="eastAsia"/>
        </w:rPr>
        <w:t>太宰府市長　殿</w:t>
      </w:r>
    </w:p>
    <w:p w:rsidR="00252B88" w:rsidRPr="004A2A3D" w:rsidRDefault="00252B88" w:rsidP="003E1F6B">
      <w:pPr>
        <w:spacing w:line="340" w:lineRule="exact"/>
        <w:ind w:leftChars="1427" w:left="5166" w:rightChars="100" w:right="258" w:hangingChars="573" w:hanging="1480"/>
        <w:jc w:val="left"/>
      </w:pPr>
      <w:r w:rsidRPr="004A2A3D">
        <w:rPr>
          <w:rFonts w:hint="eastAsia"/>
        </w:rPr>
        <w:t>届出者　住　　所</w:t>
      </w:r>
    </w:p>
    <w:p w:rsidR="00252B88" w:rsidRPr="004A2A3D" w:rsidRDefault="00252B88" w:rsidP="003E1F6B">
      <w:pPr>
        <w:spacing w:line="340" w:lineRule="exact"/>
        <w:ind w:leftChars="1811" w:left="5165" w:rightChars="100" w:right="258" w:hangingChars="189" w:hanging="488"/>
        <w:jc w:val="left"/>
      </w:pPr>
      <w:r w:rsidRPr="004A2A3D">
        <w:rPr>
          <w:rFonts w:hint="eastAsia"/>
        </w:rPr>
        <w:t xml:space="preserve">氏　　名　　　　</w:t>
      </w:r>
      <w:r w:rsidR="003E1F6B">
        <w:rPr>
          <w:rFonts w:hint="eastAsia"/>
        </w:rPr>
        <w:t xml:space="preserve">　　　　　</w:t>
      </w:r>
      <w:r w:rsidRPr="004A2A3D">
        <w:rPr>
          <w:rFonts w:hint="eastAsia"/>
        </w:rPr>
        <w:t xml:space="preserve">　　印</w:t>
      </w:r>
    </w:p>
    <w:p w:rsidR="00252B88" w:rsidRPr="004A2A3D" w:rsidRDefault="00252B88" w:rsidP="003E1F6B">
      <w:pPr>
        <w:spacing w:line="340" w:lineRule="exact"/>
        <w:ind w:leftChars="1813" w:left="4683" w:rightChars="100" w:right="258"/>
        <w:jc w:val="left"/>
      </w:pPr>
      <w:r w:rsidRPr="004A2A3D">
        <w:rPr>
          <w:rFonts w:hint="eastAsia"/>
        </w:rPr>
        <w:t>電話番号</w:t>
      </w:r>
    </w:p>
    <w:p w:rsidR="00705C46" w:rsidRPr="00705C46" w:rsidRDefault="00252B88" w:rsidP="00705C46">
      <w:pPr>
        <w:autoSpaceDE w:val="0"/>
        <w:autoSpaceDN w:val="0"/>
        <w:ind w:rightChars="50" w:right="129"/>
        <w:jc w:val="right"/>
        <w:rPr>
          <w:rFonts w:hAnsi="ＭＳ 明朝" w:hint="eastAsia"/>
          <w:sz w:val="18"/>
        </w:rPr>
      </w:pPr>
      <w:r w:rsidRPr="004A2A3D">
        <w:rPr>
          <w:rFonts w:hAnsi="ＭＳ 明朝" w:hint="eastAsia"/>
          <w:sz w:val="18"/>
        </w:rPr>
        <w:t>（届出者本人が署名する場合は、押印を省略できます。）</w:t>
      </w:r>
      <w:bookmarkStart w:id="0" w:name="_GoBack"/>
      <w:bookmarkEnd w:id="0"/>
    </w:p>
    <w:p w:rsidR="00705C46" w:rsidRPr="00286E55" w:rsidRDefault="00705C46" w:rsidP="00705C46">
      <w:pPr>
        <w:spacing w:line="480" w:lineRule="exact"/>
        <w:ind w:firstLineChars="300" w:firstLine="775"/>
      </w:pPr>
      <w:r w:rsidRPr="00286E55">
        <w:rPr>
          <w:rFonts w:hint="eastAsia"/>
        </w:rPr>
        <w:t>認定に係る変更届</w:t>
      </w:r>
    </w:p>
    <w:p w:rsidR="00252B88" w:rsidRPr="004A2A3D" w:rsidRDefault="00252B88" w:rsidP="00252B88">
      <w:pPr>
        <w:spacing w:line="340" w:lineRule="exact"/>
      </w:pPr>
    </w:p>
    <w:p w:rsidR="00252B88" w:rsidRPr="004A2A3D" w:rsidRDefault="00252B88" w:rsidP="003E1F6B">
      <w:pPr>
        <w:spacing w:line="340" w:lineRule="exact"/>
        <w:ind w:firstLineChars="100" w:firstLine="258"/>
        <w:rPr>
          <w:rFonts w:hAnsi="ＭＳ 明朝" w:cs="ＭＳ Ｐゴシック"/>
          <w:kern w:val="0"/>
          <w:szCs w:val="21"/>
        </w:rPr>
      </w:pPr>
      <w:r w:rsidRPr="004A2A3D">
        <w:rPr>
          <w:rFonts w:hAnsi="ＭＳ 明朝" w:cs="ＭＳ Ｐゴシック" w:hint="eastAsia"/>
          <w:kern w:val="0"/>
          <w:szCs w:val="21"/>
        </w:rPr>
        <w:t>建築等工事主等に変更があったので、太宰府都市計画太宰府市地区</w:t>
      </w:r>
      <w:r w:rsidRPr="00E74DB1">
        <w:rPr>
          <w:rFonts w:hAnsi="ＭＳ 明朝" w:cs="ＭＳ Ｐゴシック" w:hint="eastAsia"/>
          <w:kern w:val="0"/>
          <w:szCs w:val="21"/>
        </w:rPr>
        <w:t>計画</w:t>
      </w:r>
      <w:r w:rsidR="00BC3E6F" w:rsidRPr="00E74DB1">
        <w:rPr>
          <w:rFonts w:hAnsi="ＭＳ 明朝" w:cs="ＭＳ Ｐゴシック" w:hint="eastAsia"/>
          <w:kern w:val="0"/>
          <w:szCs w:val="21"/>
        </w:rPr>
        <w:t>等</w:t>
      </w:r>
      <w:r w:rsidRPr="00E74DB1">
        <w:rPr>
          <w:rFonts w:hAnsi="ＭＳ 明朝" w:cs="ＭＳ Ｐゴシック" w:hint="eastAsia"/>
          <w:kern w:val="0"/>
          <w:szCs w:val="21"/>
        </w:rPr>
        <w:t>の区</w:t>
      </w:r>
      <w:r w:rsidRPr="004A2A3D">
        <w:rPr>
          <w:rFonts w:hAnsi="ＭＳ 明朝" w:cs="ＭＳ Ｐゴシック" w:hint="eastAsia"/>
          <w:kern w:val="0"/>
          <w:szCs w:val="21"/>
        </w:rPr>
        <w:t>域内における建築物等の制限に関する条例施行規則</w:t>
      </w:r>
      <w:r w:rsidRPr="004A2A3D">
        <w:rPr>
          <w:rFonts w:hint="eastAsia"/>
        </w:rPr>
        <w:t>第</w:t>
      </w:r>
      <w:r w:rsidR="003E1F6B">
        <w:rPr>
          <w:rFonts w:hint="eastAsia"/>
        </w:rPr>
        <w:t>９</w:t>
      </w:r>
      <w:r w:rsidRPr="004A2A3D">
        <w:rPr>
          <w:rFonts w:hAnsi="ＭＳ 明朝" w:cs="ＭＳ Ｐゴシック" w:hint="eastAsia"/>
          <w:kern w:val="0"/>
          <w:szCs w:val="21"/>
        </w:rPr>
        <w:t>条の規定により、次のとおり届け出ます。</w:t>
      </w:r>
    </w:p>
    <w:p w:rsidR="00252B88" w:rsidRPr="004A2A3D" w:rsidRDefault="00252B88" w:rsidP="00252B88">
      <w:pPr>
        <w:spacing w:line="340" w:lineRule="exact"/>
      </w:pPr>
    </w:p>
    <w:tbl>
      <w:tblPr>
        <w:tblStyle w:val="a8"/>
        <w:tblW w:w="9214" w:type="dxa"/>
        <w:tblInd w:w="108" w:type="dxa"/>
        <w:tblLook w:val="04A0" w:firstRow="1" w:lastRow="0" w:firstColumn="1" w:lastColumn="0" w:noHBand="0" w:noVBand="1"/>
      </w:tblPr>
      <w:tblGrid>
        <w:gridCol w:w="1701"/>
        <w:gridCol w:w="1560"/>
        <w:gridCol w:w="5953"/>
      </w:tblGrid>
      <w:tr w:rsidR="004A2A3D" w:rsidRPr="004A2A3D" w:rsidTr="003E1F6B">
        <w:tc>
          <w:tcPr>
            <w:tcW w:w="3261" w:type="dxa"/>
            <w:gridSpan w:val="2"/>
            <w:vAlign w:val="center"/>
          </w:tcPr>
          <w:p w:rsidR="00252B88" w:rsidRPr="004A2A3D" w:rsidRDefault="00252B88" w:rsidP="003E1F6B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(1)</w:t>
            </w:r>
            <w:r w:rsidRPr="004A2A3D">
              <w:rPr>
                <w:rFonts w:hAnsi="ＭＳ 明朝" w:hint="eastAsia"/>
              </w:rPr>
              <w:t>認定年月日及び番号</w:t>
            </w:r>
          </w:p>
        </w:tc>
        <w:tc>
          <w:tcPr>
            <w:tcW w:w="5953" w:type="dxa"/>
            <w:vAlign w:val="center"/>
          </w:tcPr>
          <w:p w:rsidR="00252B88" w:rsidRPr="004A2A3D" w:rsidRDefault="00252B88" w:rsidP="00E565C4">
            <w:pPr>
              <w:widowControl/>
            </w:pPr>
            <w:r w:rsidRPr="004A2A3D">
              <w:rPr>
                <w:rFonts w:hAnsi="ＭＳ 明朝" w:hint="eastAsia"/>
              </w:rPr>
              <w:t xml:space="preserve">　　　　年　　　月　　　日　　第　　　　号</w:t>
            </w:r>
          </w:p>
        </w:tc>
      </w:tr>
      <w:tr w:rsidR="004A2A3D" w:rsidRPr="004A2A3D" w:rsidTr="003E1F6B">
        <w:tc>
          <w:tcPr>
            <w:tcW w:w="3261" w:type="dxa"/>
            <w:gridSpan w:val="2"/>
            <w:vAlign w:val="center"/>
          </w:tcPr>
          <w:p w:rsidR="00CD36B5" w:rsidRPr="004A2A3D" w:rsidRDefault="00CD36B5" w:rsidP="003E1F6B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(2)建築物の建築等又は工作物の建設等の場所</w:t>
            </w:r>
          </w:p>
        </w:tc>
        <w:tc>
          <w:tcPr>
            <w:tcW w:w="5953" w:type="dxa"/>
            <w:vAlign w:val="center"/>
          </w:tcPr>
          <w:p w:rsidR="00CD36B5" w:rsidRPr="004A2A3D" w:rsidRDefault="00CD36B5" w:rsidP="00E565C4">
            <w:pPr>
              <w:widowControl/>
              <w:rPr>
                <w:rFonts w:hAnsi="ＭＳ 明朝"/>
              </w:rPr>
            </w:pPr>
            <w:r w:rsidRPr="004A2A3D">
              <w:rPr>
                <w:rFonts w:hint="eastAsia"/>
              </w:rPr>
              <w:t>太宰府市</w:t>
            </w:r>
          </w:p>
        </w:tc>
      </w:tr>
      <w:tr w:rsidR="004A2A3D" w:rsidRPr="004A2A3D" w:rsidTr="003E1F6B">
        <w:tc>
          <w:tcPr>
            <w:tcW w:w="3261" w:type="dxa"/>
            <w:gridSpan w:val="2"/>
            <w:vAlign w:val="center"/>
          </w:tcPr>
          <w:p w:rsidR="00252B88" w:rsidRPr="004A2A3D" w:rsidRDefault="00252B88" w:rsidP="003E1F6B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</w:t>
            </w:r>
            <w:r w:rsidR="00CD36B5" w:rsidRPr="004A2A3D">
              <w:rPr>
                <w:rFonts w:asciiTheme="minorEastAsia" w:hAnsiTheme="minorEastAsia" w:hint="eastAsia"/>
              </w:rPr>
              <w:t>3</w:t>
            </w:r>
            <w:r w:rsidRPr="004A2A3D">
              <w:rPr>
                <w:rFonts w:asciiTheme="minorEastAsia" w:hAnsiTheme="minorEastAsia" w:hint="eastAsia"/>
              </w:rPr>
              <w:t>)</w:t>
            </w:r>
            <w:r w:rsidRPr="004A2A3D">
              <w:rPr>
                <w:rFonts w:hAnsi="ＭＳ 明朝" w:hint="eastAsia"/>
              </w:rPr>
              <w:t>変更事項</w:t>
            </w:r>
          </w:p>
        </w:tc>
        <w:tc>
          <w:tcPr>
            <w:tcW w:w="5953" w:type="dxa"/>
            <w:vAlign w:val="center"/>
          </w:tcPr>
          <w:p w:rsidR="00252B88" w:rsidRPr="004A2A3D" w:rsidRDefault="00252B88" w:rsidP="003E1F6B">
            <w:pPr>
              <w:overflowPunct w:val="0"/>
              <w:autoSpaceDE w:val="0"/>
              <w:autoSpaceDN w:val="0"/>
              <w:ind w:leftChars="50" w:left="129"/>
              <w:rPr>
                <w:rFonts w:hAnsi="ＭＳ 明朝"/>
              </w:rPr>
            </w:pPr>
            <w:r w:rsidRPr="004A2A3D">
              <w:rPr>
                <w:rFonts w:hAnsi="ＭＳ 明朝" w:hint="eastAsia"/>
              </w:rPr>
              <w:t>□　建築等工事主</w:t>
            </w:r>
          </w:p>
          <w:p w:rsidR="00252B88" w:rsidRPr="004A2A3D" w:rsidRDefault="00252B88" w:rsidP="003E1F6B">
            <w:pPr>
              <w:overflowPunct w:val="0"/>
              <w:autoSpaceDE w:val="0"/>
              <w:autoSpaceDN w:val="0"/>
              <w:ind w:leftChars="50" w:left="129"/>
              <w:rPr>
                <w:rFonts w:hAnsi="ＭＳ 明朝"/>
              </w:rPr>
            </w:pPr>
            <w:r w:rsidRPr="004A2A3D">
              <w:rPr>
                <w:rFonts w:hAnsi="ＭＳ 明朝" w:hint="eastAsia"/>
              </w:rPr>
              <w:t>□　建設等工事主</w:t>
            </w:r>
          </w:p>
          <w:p w:rsidR="00252B88" w:rsidRPr="004A2A3D" w:rsidRDefault="00252B88" w:rsidP="003E1F6B">
            <w:pPr>
              <w:overflowPunct w:val="0"/>
              <w:autoSpaceDE w:val="0"/>
              <w:autoSpaceDN w:val="0"/>
              <w:ind w:leftChars="50" w:left="129"/>
              <w:rPr>
                <w:rFonts w:hAnsi="ＭＳ 明朝"/>
              </w:rPr>
            </w:pPr>
            <w:r w:rsidRPr="004A2A3D">
              <w:rPr>
                <w:rFonts w:hAnsi="ＭＳ 明朝" w:hint="eastAsia"/>
              </w:rPr>
              <w:t>□　工事監理者</w:t>
            </w:r>
          </w:p>
          <w:p w:rsidR="00252B88" w:rsidRPr="004A2A3D" w:rsidRDefault="00252B88" w:rsidP="003E1F6B">
            <w:pPr>
              <w:widowControl/>
              <w:ind w:leftChars="50" w:left="129"/>
              <w:rPr>
                <w:rFonts w:hAnsi="ＭＳ 明朝"/>
              </w:rPr>
            </w:pPr>
            <w:r w:rsidRPr="004A2A3D">
              <w:rPr>
                <w:rFonts w:hAnsi="ＭＳ 明朝" w:hint="eastAsia"/>
              </w:rPr>
              <w:t>□　工事施工者</w:t>
            </w:r>
          </w:p>
        </w:tc>
      </w:tr>
      <w:tr w:rsidR="004A2A3D" w:rsidRPr="004A2A3D" w:rsidTr="003E1F6B">
        <w:tc>
          <w:tcPr>
            <w:tcW w:w="1701" w:type="dxa"/>
            <w:vMerge w:val="restart"/>
            <w:vAlign w:val="center"/>
          </w:tcPr>
          <w:p w:rsidR="00F42A8C" w:rsidRPr="004A2A3D" w:rsidRDefault="00F42A8C" w:rsidP="003E1F6B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</w:t>
            </w:r>
            <w:r w:rsidR="00CD36B5" w:rsidRPr="004A2A3D">
              <w:rPr>
                <w:rFonts w:asciiTheme="minorEastAsia" w:hAnsiTheme="minorEastAsia" w:hint="eastAsia"/>
              </w:rPr>
              <w:t>4</w:t>
            </w:r>
            <w:r w:rsidRPr="004A2A3D">
              <w:rPr>
                <w:rFonts w:asciiTheme="minorEastAsia" w:hAnsiTheme="minorEastAsia" w:hint="eastAsia"/>
              </w:rPr>
              <w:t>)</w:t>
            </w:r>
            <w:r w:rsidRPr="004A2A3D">
              <w:rPr>
                <w:rFonts w:hAnsi="ＭＳ 明朝" w:hint="eastAsia"/>
              </w:rPr>
              <w:t>変更内容</w:t>
            </w:r>
          </w:p>
        </w:tc>
        <w:tc>
          <w:tcPr>
            <w:tcW w:w="1560" w:type="dxa"/>
            <w:vAlign w:val="center"/>
          </w:tcPr>
          <w:p w:rsidR="00F42A8C" w:rsidRPr="004A2A3D" w:rsidRDefault="00F42A8C" w:rsidP="00F42A8C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変更前</w:t>
            </w:r>
          </w:p>
        </w:tc>
        <w:tc>
          <w:tcPr>
            <w:tcW w:w="5953" w:type="dxa"/>
            <w:vAlign w:val="center"/>
          </w:tcPr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A2A3D" w:rsidRPr="004A2A3D" w:rsidTr="003E1F6B">
        <w:tc>
          <w:tcPr>
            <w:tcW w:w="1701" w:type="dxa"/>
            <w:vMerge/>
            <w:vAlign w:val="center"/>
          </w:tcPr>
          <w:p w:rsidR="00F42A8C" w:rsidRPr="004A2A3D" w:rsidRDefault="00F42A8C" w:rsidP="003E1F6B">
            <w:pPr>
              <w:widowControl/>
              <w:ind w:left="387" w:hangingChars="150" w:hanging="387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560" w:type="dxa"/>
            <w:vAlign w:val="center"/>
          </w:tcPr>
          <w:p w:rsidR="00F42A8C" w:rsidRPr="004A2A3D" w:rsidRDefault="00F42A8C" w:rsidP="003E1F6B">
            <w:pPr>
              <w:widowControl/>
              <w:ind w:left="387" w:hangingChars="150" w:hanging="387"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変更後</w:t>
            </w:r>
          </w:p>
        </w:tc>
        <w:tc>
          <w:tcPr>
            <w:tcW w:w="5953" w:type="dxa"/>
            <w:vAlign w:val="center"/>
          </w:tcPr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A2A3D" w:rsidRPr="004A2A3D" w:rsidTr="003E1F6B">
        <w:tc>
          <w:tcPr>
            <w:tcW w:w="3261" w:type="dxa"/>
            <w:gridSpan w:val="2"/>
            <w:vAlign w:val="center"/>
          </w:tcPr>
          <w:p w:rsidR="00F42A8C" w:rsidRPr="004A2A3D" w:rsidRDefault="00F42A8C" w:rsidP="003E1F6B">
            <w:pPr>
              <w:widowControl/>
              <w:ind w:left="387" w:hangingChars="150" w:hanging="387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</w:t>
            </w:r>
            <w:r w:rsidR="00CD36B5" w:rsidRPr="004A2A3D">
              <w:rPr>
                <w:rFonts w:asciiTheme="minorEastAsia" w:hAnsiTheme="minorEastAsia" w:hint="eastAsia"/>
              </w:rPr>
              <w:t>5</w:t>
            </w:r>
            <w:r w:rsidRPr="004A2A3D">
              <w:rPr>
                <w:rFonts w:asciiTheme="minorEastAsia" w:hAnsiTheme="minorEastAsia" w:hint="eastAsia"/>
              </w:rPr>
              <w:t>)</w:t>
            </w:r>
            <w:r w:rsidRPr="004A2A3D">
              <w:rPr>
                <w:rFonts w:hAnsi="ＭＳ 明朝" w:hint="eastAsia"/>
              </w:rPr>
              <w:t>変更理由</w:t>
            </w:r>
          </w:p>
        </w:tc>
        <w:tc>
          <w:tcPr>
            <w:tcW w:w="5953" w:type="dxa"/>
            <w:vAlign w:val="center"/>
          </w:tcPr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</w:p>
        </w:tc>
      </w:tr>
      <w:tr w:rsidR="004A2A3D" w:rsidRPr="004A2A3D" w:rsidTr="003E1F6B">
        <w:tc>
          <w:tcPr>
            <w:tcW w:w="3261" w:type="dxa"/>
            <w:gridSpan w:val="2"/>
            <w:vAlign w:val="center"/>
          </w:tcPr>
          <w:p w:rsidR="00F42A8C" w:rsidRPr="004A2A3D" w:rsidRDefault="00F42A8C" w:rsidP="003E1F6B">
            <w:pPr>
              <w:widowControl/>
              <w:ind w:left="387" w:hangingChars="150" w:hanging="387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</w:t>
            </w:r>
            <w:r w:rsidR="003E1F6B">
              <w:rPr>
                <w:rFonts w:asciiTheme="minorEastAsia" w:hAnsiTheme="minorEastAsia" w:hint="eastAsia"/>
              </w:rPr>
              <w:t>6</w:t>
            </w:r>
            <w:r w:rsidRPr="004A2A3D">
              <w:rPr>
                <w:rFonts w:asciiTheme="minorEastAsia" w:hAnsiTheme="minorEastAsia" w:hint="eastAsia"/>
              </w:rPr>
              <w:t>)</w:t>
            </w:r>
            <w:r w:rsidRPr="004A2A3D">
              <w:rPr>
                <w:rFonts w:hAnsi="ＭＳ 明朝" w:hint="eastAsia"/>
              </w:rPr>
              <w:t>変更年月日</w:t>
            </w:r>
          </w:p>
        </w:tc>
        <w:tc>
          <w:tcPr>
            <w:tcW w:w="5953" w:type="dxa"/>
            <w:vAlign w:val="center"/>
          </w:tcPr>
          <w:p w:rsidR="00F42A8C" w:rsidRPr="004A2A3D" w:rsidRDefault="00F42A8C" w:rsidP="00F42A8C">
            <w:pPr>
              <w:overflowPunct w:val="0"/>
              <w:autoSpaceDE w:val="0"/>
              <w:autoSpaceDN w:val="0"/>
              <w:rPr>
                <w:rFonts w:hAnsi="ＭＳ 明朝"/>
              </w:rPr>
            </w:pPr>
            <w:r w:rsidRPr="004A2A3D">
              <w:rPr>
                <w:rFonts w:hAnsi="ＭＳ 明朝" w:hint="eastAsia"/>
              </w:rPr>
              <w:t xml:space="preserve">　　　　年　　　月　　　日</w:t>
            </w:r>
          </w:p>
        </w:tc>
      </w:tr>
    </w:tbl>
    <w:p w:rsidR="00252B88" w:rsidRPr="004A2A3D" w:rsidRDefault="00252B88" w:rsidP="003E1F6B">
      <w:pPr>
        <w:widowControl/>
        <w:shd w:val="clear" w:color="auto" w:fill="FFFFFF"/>
        <w:ind w:leftChars="50" w:left="367" w:hangingChars="100" w:hanging="238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備考</w:t>
      </w:r>
    </w:p>
    <w:p w:rsidR="00252B88" w:rsidRPr="004A2A3D" w:rsidRDefault="00252B88" w:rsidP="003E1F6B">
      <w:pPr>
        <w:widowControl/>
        <w:shd w:val="clear" w:color="auto" w:fill="FFFFFF"/>
        <w:ind w:leftChars="127" w:left="566" w:hangingChars="100" w:hanging="238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１　届出者の住所及び氏名の欄には、法人にあっては、事務所の所在地、名称及び代表者の氏名を記載してください。</w:t>
      </w:r>
    </w:p>
    <w:p w:rsidR="00BA75F4" w:rsidRPr="004A2A3D" w:rsidRDefault="00252B88" w:rsidP="003E1F6B">
      <w:pPr>
        <w:widowControl/>
        <w:shd w:val="clear" w:color="auto" w:fill="FFFFFF"/>
        <w:ind w:leftChars="127" w:left="566" w:hangingChars="100" w:hanging="238"/>
        <w:jc w:val="left"/>
        <w:rPr>
          <w:rFonts w:hAnsi="ＭＳ 明朝" w:cs="ＭＳ Ｐゴシック"/>
          <w:kern w:val="0"/>
          <w:szCs w:val="21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２　認定証の写しを添付してください。</w:t>
      </w:r>
    </w:p>
    <w:sectPr w:rsidR="00BA75F4" w:rsidRPr="004A2A3D" w:rsidSect="003E1F6B">
      <w:footerReference w:type="default" r:id="rId8"/>
      <w:pgSz w:w="11906" w:h="16838" w:code="9"/>
      <w:pgMar w:top="1418" w:right="1304" w:bottom="1418" w:left="1304" w:header="851" w:footer="454" w:gutter="0"/>
      <w:cols w:space="425"/>
      <w:docGrid w:type="linesAndChars" w:linePitch="360" w:charSpace="7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CA" w:rsidRDefault="003F15CA" w:rsidP="00AB4162">
      <w:r>
        <w:separator/>
      </w:r>
    </w:p>
  </w:endnote>
  <w:endnote w:type="continuationSeparator" w:id="0">
    <w:p w:rsidR="003F15CA" w:rsidRDefault="003F15CA" w:rsidP="00A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4253360"/>
      <w:docPartObj>
        <w:docPartGallery w:val="Page Numbers (Bottom of Page)"/>
        <w:docPartUnique/>
      </w:docPartObj>
    </w:sdtPr>
    <w:sdtEndPr>
      <w:rPr>
        <w:rFonts w:asciiTheme="minorEastAsia" w:hAnsiTheme="minorEastAsia"/>
      </w:rPr>
    </w:sdtEndPr>
    <w:sdtContent>
      <w:p w:rsidR="003F15CA" w:rsidRPr="000F36B2" w:rsidRDefault="00705C46" w:rsidP="000F36B2">
        <w:pPr>
          <w:pStyle w:val="a6"/>
          <w:jc w:val="center"/>
          <w:rPr>
            <w:rFonts w:asciiTheme="minorEastAsia" w:hAnsiTheme="minorEastAsia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CA" w:rsidRDefault="003F15CA" w:rsidP="00AB4162">
      <w:r>
        <w:separator/>
      </w:r>
    </w:p>
  </w:footnote>
  <w:footnote w:type="continuationSeparator" w:id="0">
    <w:p w:rsidR="003F15CA" w:rsidRDefault="003F15CA" w:rsidP="00AB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29"/>
  <w:displayHorizontalDrawingGridEvery w:val="0"/>
  <w:displayVerticalDrawingGridEvery w:val="2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56"/>
    <w:rsid w:val="00004344"/>
    <w:rsid w:val="0000590C"/>
    <w:rsid w:val="000405DB"/>
    <w:rsid w:val="00070C89"/>
    <w:rsid w:val="000779A5"/>
    <w:rsid w:val="00097E74"/>
    <w:rsid w:val="000B00C7"/>
    <w:rsid w:val="000B1A84"/>
    <w:rsid w:val="000D762A"/>
    <w:rsid w:val="000E35CD"/>
    <w:rsid w:val="000F36B2"/>
    <w:rsid w:val="000F7EE7"/>
    <w:rsid w:val="00103E3E"/>
    <w:rsid w:val="001A5A92"/>
    <w:rsid w:val="001B48E7"/>
    <w:rsid w:val="001C1B81"/>
    <w:rsid w:val="001C7400"/>
    <w:rsid w:val="001D4760"/>
    <w:rsid w:val="001D6BDD"/>
    <w:rsid w:val="001F2AA1"/>
    <w:rsid w:val="002223E0"/>
    <w:rsid w:val="00223694"/>
    <w:rsid w:val="00224E0C"/>
    <w:rsid w:val="0023023B"/>
    <w:rsid w:val="0024359C"/>
    <w:rsid w:val="00252B88"/>
    <w:rsid w:val="002536BD"/>
    <w:rsid w:val="00264DAC"/>
    <w:rsid w:val="00285EE6"/>
    <w:rsid w:val="00286E55"/>
    <w:rsid w:val="00296CFA"/>
    <w:rsid w:val="002C22C3"/>
    <w:rsid w:val="002E1A66"/>
    <w:rsid w:val="002E672A"/>
    <w:rsid w:val="002F1136"/>
    <w:rsid w:val="002F3FFF"/>
    <w:rsid w:val="00304D0D"/>
    <w:rsid w:val="003175BA"/>
    <w:rsid w:val="0035299C"/>
    <w:rsid w:val="0036521A"/>
    <w:rsid w:val="003712EA"/>
    <w:rsid w:val="0037359D"/>
    <w:rsid w:val="003861B8"/>
    <w:rsid w:val="00386A4D"/>
    <w:rsid w:val="003C509E"/>
    <w:rsid w:val="003D7550"/>
    <w:rsid w:val="003E1F6B"/>
    <w:rsid w:val="003F15CA"/>
    <w:rsid w:val="003F441B"/>
    <w:rsid w:val="003F5205"/>
    <w:rsid w:val="003F5DA1"/>
    <w:rsid w:val="00403084"/>
    <w:rsid w:val="00410354"/>
    <w:rsid w:val="0044048C"/>
    <w:rsid w:val="00455B64"/>
    <w:rsid w:val="00465CFC"/>
    <w:rsid w:val="0049210C"/>
    <w:rsid w:val="004A2A3D"/>
    <w:rsid w:val="004A375A"/>
    <w:rsid w:val="004A586D"/>
    <w:rsid w:val="004B7838"/>
    <w:rsid w:val="004C4BF5"/>
    <w:rsid w:val="004E53A9"/>
    <w:rsid w:val="004F62C0"/>
    <w:rsid w:val="00560012"/>
    <w:rsid w:val="005855AE"/>
    <w:rsid w:val="005B4C6D"/>
    <w:rsid w:val="006107CF"/>
    <w:rsid w:val="006361A5"/>
    <w:rsid w:val="00645D85"/>
    <w:rsid w:val="00655A4A"/>
    <w:rsid w:val="006724CB"/>
    <w:rsid w:val="006B06BC"/>
    <w:rsid w:val="006C4E59"/>
    <w:rsid w:val="006E15D7"/>
    <w:rsid w:val="00705C46"/>
    <w:rsid w:val="00706D4F"/>
    <w:rsid w:val="00727971"/>
    <w:rsid w:val="0073044B"/>
    <w:rsid w:val="00736E4A"/>
    <w:rsid w:val="00742A28"/>
    <w:rsid w:val="00742AF2"/>
    <w:rsid w:val="00763224"/>
    <w:rsid w:val="00793D6D"/>
    <w:rsid w:val="007E0F9D"/>
    <w:rsid w:val="007E3980"/>
    <w:rsid w:val="007F258A"/>
    <w:rsid w:val="008115B9"/>
    <w:rsid w:val="008314B1"/>
    <w:rsid w:val="00842E16"/>
    <w:rsid w:val="008439FE"/>
    <w:rsid w:val="00875F89"/>
    <w:rsid w:val="008772F0"/>
    <w:rsid w:val="00892164"/>
    <w:rsid w:val="008A45B9"/>
    <w:rsid w:val="008F57E7"/>
    <w:rsid w:val="00930C56"/>
    <w:rsid w:val="00932A9F"/>
    <w:rsid w:val="00932C24"/>
    <w:rsid w:val="009477D7"/>
    <w:rsid w:val="00964B4E"/>
    <w:rsid w:val="0096507F"/>
    <w:rsid w:val="009B31EE"/>
    <w:rsid w:val="009B3FCE"/>
    <w:rsid w:val="009D4908"/>
    <w:rsid w:val="009E235C"/>
    <w:rsid w:val="009F0D29"/>
    <w:rsid w:val="00A02DA0"/>
    <w:rsid w:val="00A243DC"/>
    <w:rsid w:val="00A24580"/>
    <w:rsid w:val="00A2510B"/>
    <w:rsid w:val="00A409E9"/>
    <w:rsid w:val="00A415B1"/>
    <w:rsid w:val="00A629ED"/>
    <w:rsid w:val="00A77F00"/>
    <w:rsid w:val="00A83EF8"/>
    <w:rsid w:val="00A91F53"/>
    <w:rsid w:val="00A935E7"/>
    <w:rsid w:val="00AB1EE5"/>
    <w:rsid w:val="00AB4162"/>
    <w:rsid w:val="00AC6A8B"/>
    <w:rsid w:val="00AD2311"/>
    <w:rsid w:val="00AD30A2"/>
    <w:rsid w:val="00AD4442"/>
    <w:rsid w:val="00AE7600"/>
    <w:rsid w:val="00AF1EE5"/>
    <w:rsid w:val="00B16369"/>
    <w:rsid w:val="00B25592"/>
    <w:rsid w:val="00B3426D"/>
    <w:rsid w:val="00B50EB0"/>
    <w:rsid w:val="00B6123E"/>
    <w:rsid w:val="00B81FC4"/>
    <w:rsid w:val="00BA75F4"/>
    <w:rsid w:val="00BB44E7"/>
    <w:rsid w:val="00BB6566"/>
    <w:rsid w:val="00BB753F"/>
    <w:rsid w:val="00BC0C2D"/>
    <w:rsid w:val="00BC3E6F"/>
    <w:rsid w:val="00BC5FFE"/>
    <w:rsid w:val="00BD46C6"/>
    <w:rsid w:val="00BD7B43"/>
    <w:rsid w:val="00C061E8"/>
    <w:rsid w:val="00C230E7"/>
    <w:rsid w:val="00C431D4"/>
    <w:rsid w:val="00C66B6D"/>
    <w:rsid w:val="00C97E35"/>
    <w:rsid w:val="00CA2710"/>
    <w:rsid w:val="00CB099F"/>
    <w:rsid w:val="00CD36B5"/>
    <w:rsid w:val="00D01940"/>
    <w:rsid w:val="00D22332"/>
    <w:rsid w:val="00D46D44"/>
    <w:rsid w:val="00D5584E"/>
    <w:rsid w:val="00DA11D6"/>
    <w:rsid w:val="00DA1D15"/>
    <w:rsid w:val="00DA2349"/>
    <w:rsid w:val="00DA52B2"/>
    <w:rsid w:val="00DB541A"/>
    <w:rsid w:val="00DD2026"/>
    <w:rsid w:val="00DE3CD7"/>
    <w:rsid w:val="00E028D6"/>
    <w:rsid w:val="00E02AC2"/>
    <w:rsid w:val="00E42509"/>
    <w:rsid w:val="00E565C4"/>
    <w:rsid w:val="00E5751A"/>
    <w:rsid w:val="00E57D33"/>
    <w:rsid w:val="00E717DF"/>
    <w:rsid w:val="00E74DB1"/>
    <w:rsid w:val="00E85B22"/>
    <w:rsid w:val="00E94674"/>
    <w:rsid w:val="00E9713F"/>
    <w:rsid w:val="00EA7C3D"/>
    <w:rsid w:val="00EF238D"/>
    <w:rsid w:val="00F11C98"/>
    <w:rsid w:val="00F2012B"/>
    <w:rsid w:val="00F25528"/>
    <w:rsid w:val="00F274F3"/>
    <w:rsid w:val="00F42A8C"/>
    <w:rsid w:val="00FB3A67"/>
    <w:rsid w:val="00FC2E04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6B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1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921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0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7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4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6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4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2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0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1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5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9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4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74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80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4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00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9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2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538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52514C-6520-4944-ADE1-0EAE562F5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 Oba</dc:creator>
  <cp:lastModifiedBy>大城　七瀬</cp:lastModifiedBy>
  <cp:revision>6</cp:revision>
  <cp:lastPrinted>2016-04-15T06:36:00Z</cp:lastPrinted>
  <dcterms:created xsi:type="dcterms:W3CDTF">2016-04-18T00:37:00Z</dcterms:created>
  <dcterms:modified xsi:type="dcterms:W3CDTF">2016-05-19T07:43:00Z</dcterms:modified>
</cp:coreProperties>
</file>