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969" w:rsidRDefault="000F6C4D" w:rsidP="00CE2969">
      <w:pPr>
        <w:wordWrap w:val="0"/>
        <w:jc w:val="right"/>
        <w:rPr>
          <w:rFonts w:asciiTheme="minorEastAsia" w:hAnsiTheme="minorEastAsia"/>
          <w:kern w:val="0"/>
          <w:sz w:val="22"/>
        </w:rPr>
      </w:pPr>
      <w:r>
        <w:rPr>
          <w:rFonts w:asciiTheme="minorEastAsia" w:hAnsiTheme="minorEastAsia" w:hint="eastAsia"/>
          <w:kern w:val="0"/>
          <w:sz w:val="22"/>
        </w:rPr>
        <w:t>５</w:t>
      </w:r>
      <w:r w:rsidR="0002537C" w:rsidRPr="0002537C">
        <w:rPr>
          <w:rFonts w:asciiTheme="minorEastAsia" w:hAnsiTheme="minorEastAsia" w:hint="eastAsia"/>
          <w:kern w:val="0"/>
          <w:sz w:val="22"/>
        </w:rPr>
        <w:t>太介</w:t>
      </w:r>
      <w:r w:rsidR="00C17175" w:rsidRPr="0002537C">
        <w:rPr>
          <w:rFonts w:asciiTheme="minorEastAsia" w:hAnsiTheme="minorEastAsia" w:hint="eastAsia"/>
          <w:kern w:val="0"/>
          <w:sz w:val="22"/>
        </w:rPr>
        <w:t>第</w:t>
      </w:r>
      <w:r w:rsidR="00945B67">
        <w:rPr>
          <w:rFonts w:asciiTheme="minorEastAsia" w:hAnsiTheme="minorEastAsia" w:hint="eastAsia"/>
          <w:kern w:val="0"/>
          <w:sz w:val="22"/>
        </w:rPr>
        <w:t>61</w:t>
      </w:r>
      <w:r w:rsidR="00C17175" w:rsidRPr="0002537C">
        <w:rPr>
          <w:rFonts w:asciiTheme="minorEastAsia" w:hAnsiTheme="minorEastAsia" w:hint="eastAsia"/>
          <w:kern w:val="0"/>
          <w:sz w:val="22"/>
        </w:rPr>
        <w:t>号</w:t>
      </w:r>
      <w:r w:rsidR="00CE2969">
        <w:rPr>
          <w:rFonts w:asciiTheme="minorEastAsia" w:hAnsiTheme="minorEastAsia" w:hint="eastAsia"/>
          <w:kern w:val="0"/>
          <w:sz w:val="22"/>
        </w:rPr>
        <w:t xml:space="preserve">　</w:t>
      </w:r>
    </w:p>
    <w:p w:rsidR="00FD6FB2" w:rsidRPr="00A405FA" w:rsidRDefault="00FD6FB2" w:rsidP="00CE2969">
      <w:pPr>
        <w:ind w:right="242"/>
        <w:jc w:val="right"/>
        <w:rPr>
          <w:rFonts w:asciiTheme="minorEastAsia" w:hAnsiTheme="minorEastAsia"/>
          <w:sz w:val="22"/>
        </w:rPr>
      </w:pPr>
      <w:r w:rsidRPr="005E0A40">
        <w:rPr>
          <w:rFonts w:asciiTheme="minorEastAsia" w:hAnsiTheme="minorEastAsia" w:hint="eastAsia"/>
          <w:spacing w:val="8"/>
          <w:kern w:val="0"/>
          <w:sz w:val="22"/>
          <w:fitText w:val="2000" w:id="-2099587580"/>
        </w:rPr>
        <w:t>令和</w:t>
      </w:r>
      <w:r w:rsidR="000F6C4D" w:rsidRPr="005E0A40">
        <w:rPr>
          <w:rFonts w:asciiTheme="minorEastAsia" w:hAnsiTheme="minorEastAsia" w:hint="eastAsia"/>
          <w:spacing w:val="8"/>
          <w:kern w:val="0"/>
          <w:sz w:val="22"/>
          <w:fitText w:val="2000" w:id="-2099587580"/>
        </w:rPr>
        <w:t>５</w:t>
      </w:r>
      <w:r w:rsidRPr="005E0A40">
        <w:rPr>
          <w:rFonts w:asciiTheme="minorEastAsia" w:hAnsiTheme="minorEastAsia" w:hint="eastAsia"/>
          <w:spacing w:val="8"/>
          <w:kern w:val="0"/>
          <w:sz w:val="22"/>
          <w:fitText w:val="2000" w:id="-2099587580"/>
        </w:rPr>
        <w:t>年</w:t>
      </w:r>
      <w:r w:rsidR="000F6C4D" w:rsidRPr="005E0A40">
        <w:rPr>
          <w:rFonts w:asciiTheme="minorEastAsia" w:hAnsiTheme="minorEastAsia" w:hint="eastAsia"/>
          <w:spacing w:val="8"/>
          <w:kern w:val="0"/>
          <w:sz w:val="22"/>
          <w:fitText w:val="2000" w:id="-2099587580"/>
        </w:rPr>
        <w:t>４</w:t>
      </w:r>
      <w:r w:rsidRPr="005E0A40">
        <w:rPr>
          <w:rFonts w:asciiTheme="minorEastAsia" w:hAnsiTheme="minorEastAsia" w:hint="eastAsia"/>
          <w:spacing w:val="8"/>
          <w:kern w:val="0"/>
          <w:sz w:val="22"/>
          <w:fitText w:val="2000" w:id="-2099587580"/>
        </w:rPr>
        <w:t>月</w:t>
      </w:r>
      <w:r w:rsidR="00945B67" w:rsidRPr="005E0A40">
        <w:rPr>
          <w:rFonts w:asciiTheme="minorEastAsia" w:hAnsiTheme="minorEastAsia" w:hint="eastAsia"/>
          <w:spacing w:val="8"/>
          <w:kern w:val="0"/>
          <w:sz w:val="22"/>
          <w:fitText w:val="2000" w:id="-2099587580"/>
        </w:rPr>
        <w:t>26</w:t>
      </w:r>
      <w:r w:rsidRPr="005E0A40">
        <w:rPr>
          <w:rFonts w:asciiTheme="minorEastAsia" w:hAnsiTheme="minorEastAsia" w:hint="eastAsia"/>
          <w:spacing w:val="5"/>
          <w:kern w:val="0"/>
          <w:sz w:val="22"/>
          <w:fitText w:val="2000" w:id="-2099587580"/>
        </w:rPr>
        <w:t>日</w:t>
      </w:r>
      <w:r w:rsidR="002058D1" w:rsidRPr="00A405FA">
        <w:rPr>
          <w:rFonts w:asciiTheme="minorEastAsia" w:hAnsiTheme="minorEastAsia" w:hint="eastAsia"/>
          <w:sz w:val="22"/>
        </w:rPr>
        <w:t xml:space="preserve">　</w:t>
      </w:r>
    </w:p>
    <w:p w:rsidR="00FD6FB2" w:rsidRPr="00A405FA" w:rsidRDefault="00FD6FB2">
      <w:pPr>
        <w:rPr>
          <w:rFonts w:asciiTheme="minorEastAsia" w:hAnsiTheme="minorEastAsia"/>
          <w:sz w:val="22"/>
        </w:rPr>
      </w:pPr>
    </w:p>
    <w:p w:rsidR="00FD6FB2" w:rsidRPr="00A405FA" w:rsidRDefault="00FD6FB2" w:rsidP="00A405FA">
      <w:pPr>
        <w:ind w:firstLineChars="100" w:firstLine="242"/>
        <w:rPr>
          <w:rFonts w:asciiTheme="minorEastAsia" w:hAnsiTheme="minorEastAsia"/>
          <w:sz w:val="22"/>
        </w:rPr>
      </w:pPr>
      <w:r w:rsidRPr="00A405FA">
        <w:rPr>
          <w:rFonts w:asciiTheme="minorEastAsia" w:hAnsiTheme="minorEastAsia" w:hint="eastAsia"/>
          <w:sz w:val="22"/>
        </w:rPr>
        <w:t>市内　地域包括支援センター</w:t>
      </w:r>
    </w:p>
    <w:p w:rsidR="00FD6FB2" w:rsidRDefault="00FD6FB2">
      <w:pPr>
        <w:rPr>
          <w:rFonts w:asciiTheme="minorEastAsia" w:hAnsiTheme="minorEastAsia"/>
          <w:sz w:val="22"/>
        </w:rPr>
      </w:pPr>
      <w:r w:rsidRPr="00A405FA">
        <w:rPr>
          <w:rFonts w:asciiTheme="minorEastAsia" w:hAnsiTheme="minorEastAsia" w:hint="eastAsia"/>
          <w:sz w:val="22"/>
        </w:rPr>
        <w:t xml:space="preserve">　　　</w:t>
      </w:r>
      <w:r w:rsidR="00A405FA" w:rsidRPr="00A405FA">
        <w:rPr>
          <w:rFonts w:asciiTheme="minorEastAsia" w:hAnsiTheme="minorEastAsia" w:hint="eastAsia"/>
          <w:sz w:val="22"/>
        </w:rPr>
        <w:t xml:space="preserve">　</w:t>
      </w:r>
      <w:r w:rsidRPr="00A405FA">
        <w:rPr>
          <w:rFonts w:asciiTheme="minorEastAsia" w:hAnsiTheme="minorEastAsia" w:hint="eastAsia"/>
          <w:sz w:val="22"/>
        </w:rPr>
        <w:t>指定居宅</w:t>
      </w:r>
      <w:r w:rsidR="00D34DEB">
        <w:rPr>
          <w:rFonts w:asciiTheme="minorEastAsia" w:hAnsiTheme="minorEastAsia" w:hint="eastAsia"/>
          <w:sz w:val="22"/>
        </w:rPr>
        <w:t>介護</w:t>
      </w:r>
      <w:r w:rsidRPr="00A405FA">
        <w:rPr>
          <w:rFonts w:asciiTheme="minorEastAsia" w:hAnsiTheme="minorEastAsia" w:hint="eastAsia"/>
          <w:sz w:val="22"/>
        </w:rPr>
        <w:t>支援事業所</w:t>
      </w:r>
    </w:p>
    <w:p w:rsidR="00D34DEB" w:rsidRPr="00A405FA" w:rsidRDefault="00D34DEB">
      <w:pPr>
        <w:rPr>
          <w:rFonts w:asciiTheme="minorEastAsia" w:hAnsiTheme="minorEastAsia"/>
          <w:sz w:val="22"/>
        </w:rPr>
      </w:pPr>
      <w:r>
        <w:rPr>
          <w:rFonts w:asciiTheme="minorEastAsia" w:hAnsiTheme="minorEastAsia" w:hint="eastAsia"/>
          <w:sz w:val="22"/>
        </w:rPr>
        <w:t xml:space="preserve">　　　　指定小規模多機能型居宅介護支援事業所</w:t>
      </w:r>
    </w:p>
    <w:p w:rsidR="00FD6FB2" w:rsidRPr="00A405FA" w:rsidRDefault="00FD6FB2">
      <w:pPr>
        <w:rPr>
          <w:rFonts w:asciiTheme="minorEastAsia" w:hAnsiTheme="minorEastAsia"/>
          <w:sz w:val="22"/>
        </w:rPr>
      </w:pPr>
      <w:r w:rsidRPr="00A405FA">
        <w:rPr>
          <w:rFonts w:asciiTheme="minorEastAsia" w:hAnsiTheme="minorEastAsia" w:hint="eastAsia"/>
          <w:sz w:val="22"/>
        </w:rPr>
        <w:t xml:space="preserve">　　　</w:t>
      </w:r>
      <w:r w:rsidR="00A405FA" w:rsidRPr="00A405FA">
        <w:rPr>
          <w:rFonts w:asciiTheme="minorEastAsia" w:hAnsiTheme="minorEastAsia" w:hint="eastAsia"/>
          <w:sz w:val="22"/>
        </w:rPr>
        <w:t xml:space="preserve">　</w:t>
      </w:r>
      <w:r w:rsidRPr="00A405FA">
        <w:rPr>
          <w:rFonts w:asciiTheme="minorEastAsia" w:hAnsiTheme="minorEastAsia" w:hint="eastAsia"/>
          <w:sz w:val="22"/>
        </w:rPr>
        <w:t>管理者　様</w:t>
      </w:r>
    </w:p>
    <w:p w:rsidR="00FD6FB2" w:rsidRPr="00A405FA" w:rsidRDefault="00FD6FB2" w:rsidP="00C17175">
      <w:pPr>
        <w:ind w:right="452"/>
        <w:jc w:val="right"/>
        <w:rPr>
          <w:rFonts w:asciiTheme="minorEastAsia" w:hAnsiTheme="minorEastAsia"/>
          <w:sz w:val="22"/>
        </w:rPr>
      </w:pPr>
      <w:r w:rsidRPr="00A405FA">
        <w:rPr>
          <w:rFonts w:asciiTheme="minorEastAsia" w:hAnsiTheme="minorEastAsia" w:hint="eastAsia"/>
          <w:sz w:val="22"/>
        </w:rPr>
        <w:t>太宰府市長　楠田　大蔵</w:t>
      </w:r>
    </w:p>
    <w:p w:rsidR="00FD6FB2" w:rsidRPr="00A405FA" w:rsidRDefault="00FD6FB2" w:rsidP="007D5EDD">
      <w:pPr>
        <w:wordWrap w:val="0"/>
        <w:ind w:right="267"/>
        <w:jc w:val="right"/>
        <w:rPr>
          <w:rFonts w:asciiTheme="minorEastAsia" w:hAnsiTheme="minorEastAsia"/>
          <w:sz w:val="22"/>
        </w:rPr>
      </w:pPr>
      <w:r w:rsidRPr="00A405FA">
        <w:rPr>
          <w:rFonts w:asciiTheme="minorEastAsia" w:hAnsiTheme="minorEastAsia" w:hint="eastAsia"/>
          <w:sz w:val="22"/>
        </w:rPr>
        <w:t>（</w:t>
      </w:r>
      <w:r w:rsidR="0002537C">
        <w:rPr>
          <w:rFonts w:asciiTheme="minorEastAsia" w:hAnsiTheme="minorEastAsia" w:hint="eastAsia"/>
          <w:sz w:val="22"/>
        </w:rPr>
        <w:t>介護保険</w:t>
      </w:r>
      <w:r w:rsidR="00C17175">
        <w:rPr>
          <w:rFonts w:asciiTheme="minorEastAsia" w:hAnsiTheme="minorEastAsia" w:hint="eastAsia"/>
          <w:sz w:val="22"/>
        </w:rPr>
        <w:t>課</w:t>
      </w:r>
      <w:r w:rsidRPr="00A405FA">
        <w:rPr>
          <w:rFonts w:asciiTheme="minorEastAsia" w:hAnsiTheme="minorEastAsia" w:hint="eastAsia"/>
          <w:sz w:val="22"/>
        </w:rPr>
        <w:t>介護保険係）</w:t>
      </w:r>
    </w:p>
    <w:p w:rsidR="00FD6FB2" w:rsidRPr="0002537C" w:rsidRDefault="00FD6FB2">
      <w:pPr>
        <w:rPr>
          <w:rFonts w:asciiTheme="minorEastAsia" w:hAnsiTheme="minorEastAsia"/>
          <w:sz w:val="22"/>
        </w:rPr>
      </w:pPr>
    </w:p>
    <w:p w:rsidR="00A20EA1" w:rsidRDefault="00FD6FB2" w:rsidP="00A20EA1">
      <w:pPr>
        <w:ind w:leftChars="300" w:left="697"/>
        <w:rPr>
          <w:rFonts w:asciiTheme="minorEastAsia" w:hAnsiTheme="minorEastAsia"/>
          <w:sz w:val="22"/>
        </w:rPr>
      </w:pPr>
      <w:r w:rsidRPr="00A405FA">
        <w:rPr>
          <w:rFonts w:asciiTheme="minorEastAsia" w:hAnsiTheme="minorEastAsia" w:hint="eastAsia"/>
          <w:sz w:val="22"/>
        </w:rPr>
        <w:t>新型コロナウイルス感染症</w:t>
      </w:r>
      <w:r w:rsidR="00A20EA1">
        <w:rPr>
          <w:rFonts w:asciiTheme="minorEastAsia" w:hAnsiTheme="minorEastAsia" w:hint="eastAsia"/>
          <w:sz w:val="22"/>
        </w:rPr>
        <w:t>に係る居宅介護（介護予防）支援業務に関す</w:t>
      </w:r>
    </w:p>
    <w:p w:rsidR="00FD6FB2" w:rsidRPr="00A405FA" w:rsidRDefault="00A20EA1" w:rsidP="00A20EA1">
      <w:pPr>
        <w:ind w:leftChars="300" w:left="697"/>
        <w:rPr>
          <w:rFonts w:asciiTheme="minorEastAsia" w:hAnsiTheme="minorEastAsia"/>
          <w:sz w:val="22"/>
        </w:rPr>
      </w:pPr>
      <w:r>
        <w:rPr>
          <w:rFonts w:asciiTheme="minorEastAsia" w:hAnsiTheme="minorEastAsia" w:hint="eastAsia"/>
          <w:sz w:val="22"/>
        </w:rPr>
        <w:t>る臨時的取扱い</w:t>
      </w:r>
      <w:r w:rsidR="003F2E66">
        <w:rPr>
          <w:rFonts w:asciiTheme="minorEastAsia" w:hAnsiTheme="minorEastAsia" w:hint="eastAsia"/>
          <w:sz w:val="22"/>
        </w:rPr>
        <w:t>について</w:t>
      </w:r>
      <w:r w:rsidR="00FD6FB2" w:rsidRPr="00A405FA">
        <w:rPr>
          <w:rFonts w:asciiTheme="minorEastAsia" w:hAnsiTheme="minorEastAsia" w:hint="eastAsia"/>
          <w:sz w:val="22"/>
        </w:rPr>
        <w:t>（通知）</w:t>
      </w:r>
    </w:p>
    <w:p w:rsidR="00FD6FB2" w:rsidRPr="00A405FA" w:rsidRDefault="00FD6FB2">
      <w:pPr>
        <w:rPr>
          <w:rFonts w:asciiTheme="minorEastAsia" w:hAnsiTheme="minorEastAsia"/>
          <w:sz w:val="22"/>
        </w:rPr>
      </w:pPr>
    </w:p>
    <w:p w:rsidR="00FD6FB2" w:rsidRPr="00A405FA" w:rsidRDefault="00C01E19">
      <w:pPr>
        <w:rPr>
          <w:rFonts w:asciiTheme="minorEastAsia" w:hAnsiTheme="minorEastAsia"/>
          <w:sz w:val="22"/>
        </w:rPr>
      </w:pPr>
      <w:r>
        <w:rPr>
          <w:rFonts w:asciiTheme="minorEastAsia" w:hAnsiTheme="minorEastAsia" w:hint="eastAsia"/>
          <w:sz w:val="22"/>
        </w:rPr>
        <w:t xml:space="preserve">　貴職におかれましては</w:t>
      </w:r>
      <w:r w:rsidR="00FD6FB2" w:rsidRPr="00A405FA">
        <w:rPr>
          <w:rFonts w:asciiTheme="minorEastAsia" w:hAnsiTheme="minorEastAsia" w:hint="eastAsia"/>
          <w:sz w:val="22"/>
        </w:rPr>
        <w:t>、</w:t>
      </w:r>
      <w:r>
        <w:rPr>
          <w:rFonts w:asciiTheme="minorEastAsia" w:hAnsiTheme="minorEastAsia" w:hint="eastAsia"/>
          <w:sz w:val="22"/>
        </w:rPr>
        <w:t>コロナ禍において様々な感染予防対策を講じた上で、業務にあたっていただき、</w:t>
      </w:r>
      <w:r w:rsidR="00FD6FB2" w:rsidRPr="00A405FA">
        <w:rPr>
          <w:rFonts w:asciiTheme="minorEastAsia" w:hAnsiTheme="minorEastAsia" w:hint="eastAsia"/>
          <w:sz w:val="22"/>
        </w:rPr>
        <w:t>厚く御礼申し上げます。</w:t>
      </w:r>
    </w:p>
    <w:p w:rsidR="00FD6FB2" w:rsidRDefault="00FD6FB2" w:rsidP="005E0A40">
      <w:pPr>
        <w:ind w:firstLineChars="100" w:firstLine="242"/>
        <w:rPr>
          <w:rFonts w:ascii="ＭＳ 明朝" w:eastAsia="ＭＳ 明朝" w:hAnsi="ＭＳ 明朝"/>
          <w:sz w:val="22"/>
        </w:rPr>
      </w:pPr>
      <w:r w:rsidRPr="00A405FA">
        <w:rPr>
          <w:rFonts w:asciiTheme="minorEastAsia" w:hAnsiTheme="minorEastAsia" w:hint="eastAsia"/>
          <w:sz w:val="22"/>
        </w:rPr>
        <w:t>さて、標記の件につきまして、</w:t>
      </w:r>
      <w:r w:rsidR="0002537C" w:rsidRPr="00367DEA">
        <w:rPr>
          <w:rFonts w:ascii="ＭＳ 明朝" w:eastAsia="ＭＳ 明朝" w:hAnsi="ＭＳ 明朝" w:hint="eastAsia"/>
          <w:sz w:val="22"/>
        </w:rPr>
        <w:t>令和</w:t>
      </w:r>
      <w:r w:rsidR="000F6C4D">
        <w:rPr>
          <w:rFonts w:ascii="ＭＳ 明朝" w:eastAsia="ＭＳ 明朝" w:hAnsi="ＭＳ 明朝" w:hint="eastAsia"/>
          <w:sz w:val="22"/>
        </w:rPr>
        <w:t>４</w:t>
      </w:r>
      <w:r w:rsidR="0002537C" w:rsidRPr="00367DEA">
        <w:rPr>
          <w:rFonts w:ascii="ＭＳ 明朝" w:eastAsia="ＭＳ 明朝" w:hAnsi="ＭＳ 明朝"/>
          <w:sz w:val="22"/>
        </w:rPr>
        <w:t>年</w:t>
      </w:r>
      <w:r w:rsidR="00FC2DE1">
        <w:rPr>
          <w:rFonts w:ascii="ＭＳ 明朝" w:eastAsia="ＭＳ 明朝" w:hAnsi="ＭＳ 明朝" w:hint="eastAsia"/>
          <w:sz w:val="22"/>
        </w:rPr>
        <w:t>1</w:t>
      </w:r>
      <w:r w:rsidR="0002537C" w:rsidRPr="00367DEA">
        <w:rPr>
          <w:rFonts w:ascii="ＭＳ 明朝" w:eastAsia="ＭＳ 明朝" w:hAnsi="ＭＳ 明朝"/>
          <w:sz w:val="22"/>
        </w:rPr>
        <w:t>月</w:t>
      </w:r>
      <w:r w:rsidR="000F6C4D">
        <w:rPr>
          <w:rFonts w:ascii="ＭＳ 明朝" w:eastAsia="ＭＳ 明朝" w:hAnsi="ＭＳ 明朝" w:hint="eastAsia"/>
          <w:sz w:val="22"/>
        </w:rPr>
        <w:t>17</w:t>
      </w:r>
      <w:r w:rsidR="0002537C">
        <w:rPr>
          <w:rFonts w:ascii="ＭＳ 明朝" w:eastAsia="ＭＳ 明朝" w:hAnsi="ＭＳ 明朝"/>
          <w:sz w:val="22"/>
        </w:rPr>
        <w:t>日付</w:t>
      </w:r>
      <w:r w:rsidR="000F6C4D">
        <w:rPr>
          <w:rFonts w:ascii="ＭＳ 明朝" w:eastAsia="ＭＳ 明朝" w:hAnsi="ＭＳ 明朝" w:hint="eastAsia"/>
          <w:sz w:val="22"/>
        </w:rPr>
        <w:t>３</w:t>
      </w:r>
      <w:r w:rsidR="0002537C">
        <w:rPr>
          <w:rFonts w:ascii="ＭＳ 明朝" w:eastAsia="ＭＳ 明朝" w:hAnsi="ＭＳ 明朝"/>
          <w:sz w:val="22"/>
        </w:rPr>
        <w:t>太</w:t>
      </w:r>
      <w:r w:rsidR="0002537C">
        <w:rPr>
          <w:rFonts w:ascii="ＭＳ 明朝" w:eastAsia="ＭＳ 明朝" w:hAnsi="ＭＳ 明朝" w:hint="eastAsia"/>
          <w:sz w:val="22"/>
        </w:rPr>
        <w:t>介</w:t>
      </w:r>
      <w:r w:rsidR="0002537C" w:rsidRPr="00367DEA">
        <w:rPr>
          <w:rFonts w:ascii="ＭＳ 明朝" w:eastAsia="ＭＳ 明朝" w:hAnsi="ＭＳ 明朝"/>
          <w:sz w:val="22"/>
        </w:rPr>
        <w:t>第</w:t>
      </w:r>
      <w:r w:rsidR="000F6C4D">
        <w:rPr>
          <w:rFonts w:ascii="ＭＳ 明朝" w:eastAsia="ＭＳ 明朝" w:hAnsi="ＭＳ 明朝" w:hint="eastAsia"/>
          <w:sz w:val="22"/>
        </w:rPr>
        <w:t>667</w:t>
      </w:r>
      <w:r w:rsidR="0002537C">
        <w:rPr>
          <w:rFonts w:ascii="ＭＳ 明朝" w:eastAsia="ＭＳ 明朝" w:hAnsi="ＭＳ 明朝"/>
          <w:sz w:val="22"/>
        </w:rPr>
        <w:t>号「新型コロナウイルス感染症に</w:t>
      </w:r>
      <w:r w:rsidR="0002537C">
        <w:rPr>
          <w:rFonts w:ascii="ＭＳ 明朝" w:eastAsia="ＭＳ 明朝" w:hAnsi="ＭＳ 明朝" w:hint="eastAsia"/>
          <w:sz w:val="22"/>
        </w:rPr>
        <w:t>係る居宅介護（介護予防）支援業務に関する</w:t>
      </w:r>
      <w:r w:rsidR="0002537C">
        <w:rPr>
          <w:rFonts w:ascii="ＭＳ 明朝" w:eastAsia="ＭＳ 明朝" w:hAnsi="ＭＳ 明朝"/>
          <w:sz w:val="22"/>
        </w:rPr>
        <w:t>臨時的</w:t>
      </w:r>
      <w:r w:rsidR="0002537C">
        <w:rPr>
          <w:rFonts w:ascii="ＭＳ 明朝" w:eastAsia="ＭＳ 明朝" w:hAnsi="ＭＳ 明朝" w:hint="eastAsia"/>
          <w:sz w:val="22"/>
        </w:rPr>
        <w:t>取扱い</w:t>
      </w:r>
      <w:r w:rsidR="00FC2DE1">
        <w:rPr>
          <w:rFonts w:ascii="ＭＳ 明朝" w:eastAsia="ＭＳ 明朝" w:hAnsi="ＭＳ 明朝" w:hint="eastAsia"/>
          <w:sz w:val="22"/>
        </w:rPr>
        <w:t>に</w:t>
      </w:r>
      <w:r w:rsidR="00C01E19">
        <w:rPr>
          <w:rFonts w:ascii="ＭＳ 明朝" w:eastAsia="ＭＳ 明朝" w:hAnsi="ＭＳ 明朝"/>
          <w:sz w:val="22"/>
        </w:rPr>
        <w:t>ついて（通知）」により通知したところ</w:t>
      </w:r>
      <w:r w:rsidR="007A2D8C">
        <w:rPr>
          <w:rFonts w:ascii="ＭＳ 明朝" w:eastAsia="ＭＳ 明朝" w:hAnsi="ＭＳ 明朝" w:hint="eastAsia"/>
          <w:sz w:val="22"/>
        </w:rPr>
        <w:t>ですが、</w:t>
      </w:r>
      <w:r w:rsidR="005E0A40">
        <w:rPr>
          <w:rFonts w:ascii="ＭＳ 明朝" w:eastAsia="ＭＳ 明朝" w:hAnsi="ＭＳ 明朝" w:hint="eastAsia"/>
          <w:sz w:val="22"/>
        </w:rPr>
        <w:t>令和</w:t>
      </w:r>
      <w:bookmarkStart w:id="0" w:name="_GoBack"/>
      <w:bookmarkEnd w:id="0"/>
      <w:r w:rsidR="005E0A40">
        <w:rPr>
          <w:rFonts w:ascii="ＭＳ 明朝" w:eastAsia="ＭＳ 明朝" w:hAnsi="ＭＳ 明朝" w:hint="eastAsia"/>
          <w:sz w:val="22"/>
        </w:rPr>
        <w:t>５年</w:t>
      </w:r>
      <w:r w:rsidR="00A513B4" w:rsidRPr="00A513B4">
        <w:rPr>
          <w:rFonts w:ascii="ＭＳ 明朝" w:eastAsia="ＭＳ 明朝" w:hAnsi="ＭＳ 明朝" w:hint="eastAsia"/>
          <w:sz w:val="22"/>
        </w:rPr>
        <w:t>５月８日から新型コロナウイルス感染症の感染症法上の位置付けが５類感染症に変更される</w:t>
      </w:r>
      <w:r w:rsidR="005E0A40">
        <w:rPr>
          <w:rFonts w:ascii="ＭＳ 明朝" w:eastAsia="ＭＳ 明朝" w:hAnsi="ＭＳ 明朝" w:hint="eastAsia"/>
          <w:sz w:val="22"/>
        </w:rPr>
        <w:t>ことから</w:t>
      </w:r>
      <w:r w:rsidR="00A513B4" w:rsidRPr="00A513B4">
        <w:rPr>
          <w:rFonts w:ascii="ＭＳ 明朝" w:eastAsia="ＭＳ 明朝" w:hAnsi="ＭＳ 明朝" w:hint="eastAsia"/>
          <w:sz w:val="22"/>
        </w:rPr>
        <w:t>、</w:t>
      </w:r>
      <w:r w:rsidR="00A07B47">
        <w:rPr>
          <w:rFonts w:ascii="ＭＳ 明朝" w:eastAsia="ＭＳ 明朝" w:hAnsi="ＭＳ 明朝" w:hint="eastAsia"/>
          <w:sz w:val="22"/>
        </w:rPr>
        <w:t>５</w:t>
      </w:r>
      <w:r w:rsidR="00FC2DE1">
        <w:rPr>
          <w:rFonts w:ascii="ＭＳ 明朝" w:eastAsia="ＭＳ 明朝" w:hAnsi="ＭＳ 明朝" w:hint="eastAsia"/>
          <w:sz w:val="22"/>
        </w:rPr>
        <w:t>月</w:t>
      </w:r>
      <w:r w:rsidR="00A07B47">
        <w:rPr>
          <w:rFonts w:ascii="ＭＳ 明朝" w:eastAsia="ＭＳ 明朝" w:hAnsi="ＭＳ 明朝" w:hint="eastAsia"/>
          <w:sz w:val="22"/>
        </w:rPr>
        <w:t>８</w:t>
      </w:r>
      <w:r w:rsidR="00FC2DE1">
        <w:rPr>
          <w:rFonts w:ascii="ＭＳ 明朝" w:eastAsia="ＭＳ 明朝" w:hAnsi="ＭＳ 明朝" w:hint="eastAsia"/>
          <w:sz w:val="22"/>
        </w:rPr>
        <w:t>日以降</w:t>
      </w:r>
      <w:r w:rsidR="00D64239">
        <w:rPr>
          <w:rFonts w:ascii="ＭＳ 明朝" w:eastAsia="ＭＳ 明朝" w:hAnsi="ＭＳ 明朝" w:hint="eastAsia"/>
          <w:sz w:val="22"/>
        </w:rPr>
        <w:t>に調整を行う</w:t>
      </w:r>
      <w:r w:rsidR="00CC3A9E">
        <w:rPr>
          <w:rFonts w:ascii="ＭＳ 明朝" w:eastAsia="ＭＳ 明朝" w:hAnsi="ＭＳ 明朝" w:hint="eastAsia"/>
          <w:sz w:val="22"/>
        </w:rPr>
        <w:t>ケアマネジメント</w:t>
      </w:r>
      <w:r w:rsidR="00D64239">
        <w:rPr>
          <w:rFonts w:ascii="ＭＳ 明朝" w:eastAsia="ＭＳ 明朝" w:hAnsi="ＭＳ 明朝" w:hint="eastAsia"/>
          <w:sz w:val="22"/>
        </w:rPr>
        <w:t>業務の</w:t>
      </w:r>
      <w:r w:rsidR="00FC2DE1">
        <w:rPr>
          <w:rFonts w:ascii="ＭＳ 明朝" w:eastAsia="ＭＳ 明朝" w:hAnsi="ＭＳ 明朝" w:hint="eastAsia"/>
          <w:sz w:val="22"/>
        </w:rPr>
        <w:t>取扱いを</w:t>
      </w:r>
      <w:r w:rsidR="00D64239">
        <w:rPr>
          <w:rFonts w:ascii="ＭＳ 明朝" w:eastAsia="ＭＳ 明朝" w:hAnsi="ＭＳ 明朝" w:hint="eastAsia"/>
          <w:sz w:val="22"/>
        </w:rPr>
        <w:t>、</w:t>
      </w:r>
      <w:r w:rsidR="00FC2DE1">
        <w:rPr>
          <w:rFonts w:ascii="ＭＳ 明朝" w:eastAsia="ＭＳ 明朝" w:hAnsi="ＭＳ 明朝" w:hint="eastAsia"/>
          <w:sz w:val="22"/>
        </w:rPr>
        <w:t>下記のとおり</w:t>
      </w:r>
      <w:r w:rsidR="00CE2969">
        <w:rPr>
          <w:rFonts w:ascii="ＭＳ 明朝" w:eastAsia="ＭＳ 明朝" w:hAnsi="ＭＳ 明朝" w:hint="eastAsia"/>
          <w:sz w:val="22"/>
        </w:rPr>
        <w:t>とします。</w:t>
      </w:r>
    </w:p>
    <w:p w:rsidR="00FD6FB2" w:rsidRPr="00A405FA" w:rsidRDefault="00FD6FB2">
      <w:pPr>
        <w:rPr>
          <w:rFonts w:asciiTheme="minorEastAsia" w:hAnsiTheme="minorEastAsia"/>
          <w:sz w:val="22"/>
        </w:rPr>
      </w:pPr>
      <w:r w:rsidRPr="00A405FA">
        <w:rPr>
          <w:rFonts w:asciiTheme="minorEastAsia" w:hAnsiTheme="minorEastAsia" w:hint="eastAsia"/>
          <w:sz w:val="22"/>
        </w:rPr>
        <w:t xml:space="preserve">　</w:t>
      </w:r>
      <w:r w:rsidR="002F2C9B">
        <w:rPr>
          <w:rFonts w:asciiTheme="minorEastAsia" w:hAnsiTheme="minorEastAsia" w:hint="eastAsia"/>
          <w:sz w:val="22"/>
        </w:rPr>
        <w:t>今後の状況の変化に伴い取扱いを変更</w:t>
      </w:r>
      <w:r w:rsidR="0002537C">
        <w:rPr>
          <w:rFonts w:asciiTheme="minorEastAsia" w:hAnsiTheme="minorEastAsia" w:hint="eastAsia"/>
          <w:sz w:val="22"/>
        </w:rPr>
        <w:t>する場合は改めて通知します。</w:t>
      </w:r>
    </w:p>
    <w:p w:rsidR="00FD6FB2" w:rsidRPr="00A405FA" w:rsidRDefault="00FD6FB2">
      <w:pPr>
        <w:rPr>
          <w:rFonts w:asciiTheme="minorEastAsia" w:hAnsiTheme="minorEastAsia"/>
          <w:sz w:val="22"/>
        </w:rPr>
      </w:pPr>
    </w:p>
    <w:p w:rsidR="00FD6FB2" w:rsidRPr="00A405FA" w:rsidRDefault="00FD6FB2" w:rsidP="00FD6FB2">
      <w:pPr>
        <w:pStyle w:val="a5"/>
        <w:rPr>
          <w:rFonts w:asciiTheme="minorEastAsia" w:hAnsiTheme="minorEastAsia"/>
          <w:sz w:val="22"/>
        </w:rPr>
      </w:pPr>
      <w:r w:rsidRPr="00A405FA">
        <w:rPr>
          <w:rFonts w:asciiTheme="minorEastAsia" w:hAnsiTheme="minorEastAsia" w:hint="eastAsia"/>
          <w:sz w:val="22"/>
        </w:rPr>
        <w:t>記</w:t>
      </w:r>
    </w:p>
    <w:p w:rsidR="00D60645" w:rsidRDefault="00D60645" w:rsidP="00FD6FB2">
      <w:pPr>
        <w:rPr>
          <w:rFonts w:asciiTheme="minorEastAsia" w:hAnsiTheme="minorEastAsia"/>
          <w:sz w:val="22"/>
        </w:rPr>
      </w:pPr>
    </w:p>
    <w:p w:rsidR="00FD6FB2" w:rsidRPr="00A405FA" w:rsidRDefault="00FD6FB2" w:rsidP="00FD6FB2">
      <w:pPr>
        <w:rPr>
          <w:rFonts w:asciiTheme="minorEastAsia" w:hAnsiTheme="minorEastAsia"/>
          <w:sz w:val="22"/>
        </w:rPr>
      </w:pPr>
      <w:r w:rsidRPr="00A405FA">
        <w:rPr>
          <w:rFonts w:asciiTheme="minorEastAsia" w:hAnsiTheme="minorEastAsia" w:hint="eastAsia"/>
          <w:sz w:val="22"/>
        </w:rPr>
        <w:t>１　対応</w:t>
      </w:r>
    </w:p>
    <w:p w:rsidR="00FD6FB2" w:rsidRDefault="00337EFA" w:rsidP="00195284">
      <w:pPr>
        <w:pStyle w:val="ad"/>
        <w:numPr>
          <w:ilvl w:val="0"/>
          <w:numId w:val="2"/>
        </w:numPr>
        <w:ind w:leftChars="0"/>
        <w:rPr>
          <w:rFonts w:asciiTheme="minorEastAsia" w:hAnsiTheme="minorEastAsia"/>
          <w:sz w:val="22"/>
        </w:rPr>
      </w:pPr>
      <w:r w:rsidRPr="00195284">
        <w:rPr>
          <w:rFonts w:asciiTheme="minorEastAsia" w:hAnsiTheme="minorEastAsia" w:hint="eastAsia"/>
          <w:sz w:val="22"/>
          <w:u w:val="single"/>
        </w:rPr>
        <w:t>利用者に係る</w:t>
      </w:r>
      <w:r w:rsidR="00FF32B6" w:rsidRPr="00195284">
        <w:rPr>
          <w:rFonts w:asciiTheme="minorEastAsia" w:hAnsiTheme="minorEastAsia" w:hint="eastAsia"/>
          <w:sz w:val="22"/>
          <w:u w:val="single"/>
        </w:rPr>
        <w:t>ケア</w:t>
      </w:r>
      <w:r w:rsidRPr="00195284">
        <w:rPr>
          <w:rFonts w:asciiTheme="minorEastAsia" w:hAnsiTheme="minorEastAsia" w:hint="eastAsia"/>
          <w:sz w:val="22"/>
          <w:u w:val="single"/>
        </w:rPr>
        <w:t>マネジメント業務は</w:t>
      </w:r>
      <w:r w:rsidR="006A64DC" w:rsidRPr="00195284">
        <w:rPr>
          <w:rFonts w:asciiTheme="minorEastAsia" w:hAnsiTheme="minorEastAsia" w:hint="eastAsia"/>
          <w:sz w:val="22"/>
          <w:u w:val="single"/>
        </w:rPr>
        <w:t>、</w:t>
      </w:r>
      <w:r w:rsidR="009541AA">
        <w:rPr>
          <w:rFonts w:asciiTheme="minorEastAsia" w:hAnsiTheme="minorEastAsia" w:hint="eastAsia"/>
          <w:sz w:val="22"/>
          <w:u w:val="single"/>
        </w:rPr>
        <w:t>感染症予防対策を確実に行ったうえで、</w:t>
      </w:r>
      <w:r w:rsidR="006A64DC" w:rsidRPr="00195284">
        <w:rPr>
          <w:rFonts w:asciiTheme="minorEastAsia" w:hAnsiTheme="minorEastAsia" w:hint="eastAsia"/>
          <w:sz w:val="22"/>
          <w:u w:val="single"/>
        </w:rPr>
        <w:t>運営基準に基づき対面で行うことを原則とします。</w:t>
      </w:r>
      <w:r w:rsidR="006A64DC" w:rsidRPr="006A64DC">
        <w:rPr>
          <w:rFonts w:asciiTheme="minorEastAsia" w:hAnsiTheme="minorEastAsia"/>
          <w:sz w:val="22"/>
        </w:rPr>
        <w:cr/>
      </w:r>
      <w:r w:rsidR="006A64DC">
        <w:rPr>
          <w:rFonts w:asciiTheme="minorEastAsia" w:hAnsiTheme="minorEastAsia" w:hint="eastAsia"/>
          <w:sz w:val="22"/>
        </w:rPr>
        <w:t xml:space="preserve">　</w:t>
      </w:r>
      <w:r w:rsidR="00007591" w:rsidRPr="006A64DC">
        <w:rPr>
          <w:rFonts w:asciiTheme="minorEastAsia" w:hAnsiTheme="minorEastAsia" w:hint="eastAsia"/>
          <w:sz w:val="22"/>
        </w:rPr>
        <w:t>ただし、</w:t>
      </w:r>
      <w:r w:rsidR="00195284">
        <w:rPr>
          <w:rFonts w:asciiTheme="minorEastAsia" w:hAnsiTheme="minorEastAsia" w:hint="eastAsia"/>
          <w:sz w:val="22"/>
        </w:rPr>
        <w:t>やむを得ない理由（※）がある場合に限り</w:t>
      </w:r>
      <w:r w:rsidR="00A20EA1" w:rsidRPr="006A64DC">
        <w:rPr>
          <w:rFonts w:asciiTheme="minorEastAsia" w:hAnsiTheme="minorEastAsia" w:hint="eastAsia"/>
          <w:sz w:val="22"/>
        </w:rPr>
        <w:t>、本来利用者の居所を訪問して実施すべき</w:t>
      </w:r>
      <w:r w:rsidR="00FD6FB2" w:rsidRPr="006A64DC">
        <w:rPr>
          <w:rFonts w:asciiTheme="minorEastAsia" w:hAnsiTheme="minorEastAsia" w:hint="eastAsia"/>
          <w:sz w:val="22"/>
        </w:rPr>
        <w:t>アセスメント、サ</w:t>
      </w:r>
      <w:r w:rsidR="002F2C9B" w:rsidRPr="006A64DC">
        <w:rPr>
          <w:rFonts w:asciiTheme="minorEastAsia" w:hAnsiTheme="minorEastAsia" w:hint="eastAsia"/>
          <w:sz w:val="22"/>
        </w:rPr>
        <w:t>ービス担当者会議及びモニタリング訪問等を</w:t>
      </w:r>
      <w:r w:rsidR="0002537C" w:rsidRPr="006A64DC">
        <w:rPr>
          <w:rFonts w:asciiTheme="minorEastAsia" w:hAnsiTheme="minorEastAsia" w:hint="eastAsia"/>
          <w:sz w:val="22"/>
        </w:rPr>
        <w:t>代替措置</w:t>
      </w:r>
      <w:r w:rsidR="00FD6FB2" w:rsidRPr="006A64DC">
        <w:rPr>
          <w:rFonts w:asciiTheme="minorEastAsia" w:hAnsiTheme="minorEastAsia" w:hint="eastAsia"/>
          <w:sz w:val="22"/>
        </w:rPr>
        <w:t>（</w:t>
      </w:r>
      <w:r w:rsidR="0002537C" w:rsidRPr="006A64DC">
        <w:rPr>
          <w:rFonts w:asciiTheme="minorEastAsia" w:hAnsiTheme="minorEastAsia" w:hint="eastAsia"/>
          <w:sz w:val="22"/>
        </w:rPr>
        <w:t>電話照会、</w:t>
      </w:r>
      <w:r w:rsidRPr="006A64DC">
        <w:rPr>
          <w:rFonts w:asciiTheme="minorEastAsia" w:hAnsiTheme="minorEastAsia" w:hint="eastAsia"/>
          <w:sz w:val="22"/>
        </w:rPr>
        <w:t>メール、</w:t>
      </w:r>
      <w:r w:rsidR="002F2C9B" w:rsidRPr="006A64DC">
        <w:rPr>
          <w:rFonts w:asciiTheme="minorEastAsia" w:hAnsiTheme="minorEastAsia" w:hint="eastAsia"/>
          <w:sz w:val="22"/>
        </w:rPr>
        <w:t>郵送、ＦＡＸ等）により行うことができることとします</w:t>
      </w:r>
      <w:r w:rsidR="00FD6FB2" w:rsidRPr="006A64DC">
        <w:rPr>
          <w:rFonts w:asciiTheme="minorEastAsia" w:hAnsiTheme="minorEastAsia" w:hint="eastAsia"/>
          <w:sz w:val="22"/>
        </w:rPr>
        <w:t>。</w:t>
      </w:r>
    </w:p>
    <w:p w:rsidR="00945B67" w:rsidRDefault="00195284" w:rsidP="00785D0F">
      <w:pPr>
        <w:pStyle w:val="ad"/>
        <w:ind w:left="930"/>
        <w:rPr>
          <w:rFonts w:asciiTheme="minorEastAsia" w:hAnsiTheme="minorEastAsia"/>
          <w:sz w:val="22"/>
        </w:rPr>
      </w:pPr>
      <w:r w:rsidRPr="00195284">
        <w:rPr>
          <w:rFonts w:asciiTheme="minorEastAsia" w:hAnsiTheme="minorEastAsia" w:hint="eastAsia"/>
          <w:sz w:val="22"/>
        </w:rPr>
        <w:t>※</w:t>
      </w:r>
      <w:r w:rsidR="00785D0F" w:rsidRPr="00785D0F">
        <w:rPr>
          <w:rFonts w:asciiTheme="minorEastAsia" w:hAnsiTheme="minorEastAsia" w:hint="eastAsia"/>
          <w:sz w:val="22"/>
          <w:u w:val="single"/>
        </w:rPr>
        <w:t>やむを得ない理由とは、感染拡大防止の観点から利用者及びその家族の事情によるものとします。</w:t>
      </w:r>
    </w:p>
    <w:p w:rsidR="00945B67" w:rsidRDefault="00945B67" w:rsidP="00945B67">
      <w:pPr>
        <w:ind w:firstLineChars="300" w:firstLine="727"/>
        <w:rPr>
          <w:rFonts w:asciiTheme="minorEastAsia" w:hAnsiTheme="minorEastAsia"/>
          <w:sz w:val="22"/>
        </w:rPr>
      </w:pPr>
      <w:r>
        <w:rPr>
          <w:rFonts w:asciiTheme="minorEastAsia" w:hAnsiTheme="minorEastAsia" w:hint="eastAsia"/>
          <w:sz w:val="22"/>
        </w:rPr>
        <w:t>（例）</w:t>
      </w:r>
      <w:r w:rsidR="00785D0F" w:rsidRPr="00945B67">
        <w:rPr>
          <w:rFonts w:asciiTheme="minorEastAsia" w:hAnsiTheme="minorEastAsia" w:hint="eastAsia"/>
          <w:sz w:val="22"/>
        </w:rPr>
        <w:t>①利用者や、家族等の同居人が新型コロナウイルス感染症に罹患し、自宅</w:t>
      </w:r>
    </w:p>
    <w:p w:rsidR="00785D0F" w:rsidRPr="00945B67" w:rsidRDefault="00785D0F" w:rsidP="00945B67">
      <w:pPr>
        <w:ind w:firstLineChars="700" w:firstLine="1697"/>
        <w:rPr>
          <w:rFonts w:asciiTheme="minorEastAsia" w:hAnsiTheme="minorEastAsia"/>
          <w:sz w:val="22"/>
        </w:rPr>
      </w:pPr>
      <w:r w:rsidRPr="00945B67">
        <w:rPr>
          <w:rFonts w:asciiTheme="minorEastAsia" w:hAnsiTheme="minorEastAsia" w:hint="eastAsia"/>
          <w:sz w:val="22"/>
        </w:rPr>
        <w:t>訪問が困難である</w:t>
      </w:r>
      <w:r w:rsidR="00945B67" w:rsidRPr="00945B67">
        <w:rPr>
          <w:rFonts w:asciiTheme="minorEastAsia" w:hAnsiTheme="minorEastAsia" w:hint="eastAsia"/>
          <w:sz w:val="22"/>
        </w:rPr>
        <w:t>場合</w:t>
      </w:r>
    </w:p>
    <w:p w:rsidR="00945B67" w:rsidRPr="00945B67" w:rsidRDefault="00785D0F" w:rsidP="00945B67">
      <w:pPr>
        <w:pStyle w:val="ad"/>
        <w:ind w:leftChars="600" w:left="1395"/>
        <w:rPr>
          <w:rFonts w:asciiTheme="minorEastAsia" w:hAnsiTheme="minorEastAsia"/>
          <w:sz w:val="22"/>
        </w:rPr>
      </w:pPr>
      <w:r>
        <w:rPr>
          <w:rFonts w:asciiTheme="minorEastAsia" w:hAnsiTheme="minorEastAsia" w:hint="eastAsia"/>
          <w:sz w:val="22"/>
        </w:rPr>
        <w:t>②</w:t>
      </w:r>
      <w:r w:rsidR="00945B67" w:rsidRPr="00785D0F">
        <w:rPr>
          <w:rFonts w:asciiTheme="minorEastAsia" w:hAnsiTheme="minorEastAsia" w:hint="eastAsia"/>
          <w:sz w:val="22"/>
        </w:rPr>
        <w:t>利用者や、家族等の同居人が</w:t>
      </w:r>
      <w:r w:rsidR="00945B67">
        <w:rPr>
          <w:rFonts w:asciiTheme="minorEastAsia" w:hAnsiTheme="minorEastAsia" w:hint="eastAsia"/>
          <w:sz w:val="22"/>
        </w:rPr>
        <w:t>重症化リスクの高い基礎疾患を有する場合</w:t>
      </w:r>
      <w:r w:rsidR="00945B67" w:rsidRPr="00945B67">
        <w:rPr>
          <w:rFonts w:asciiTheme="minorEastAsia" w:hAnsiTheme="minorEastAsia"/>
          <w:sz w:val="22"/>
        </w:rPr>
        <w:cr/>
      </w:r>
      <w:r w:rsidR="00945B67" w:rsidRPr="00945B67">
        <w:rPr>
          <w:rFonts w:asciiTheme="minorEastAsia" w:hAnsiTheme="minorEastAsia" w:hint="eastAsia"/>
          <w:sz w:val="22"/>
        </w:rPr>
        <w:t>③入所施設で入所者や職員が新型コロナウイルス</w:t>
      </w:r>
      <w:r w:rsidR="00945B67">
        <w:rPr>
          <w:rFonts w:asciiTheme="minorEastAsia" w:hAnsiTheme="minorEastAsia" w:hint="eastAsia"/>
          <w:sz w:val="22"/>
        </w:rPr>
        <w:t>感染症</w:t>
      </w:r>
      <w:r w:rsidR="00945B67" w:rsidRPr="00945B67">
        <w:rPr>
          <w:rFonts w:asciiTheme="minorEastAsia" w:hAnsiTheme="minorEastAsia" w:hint="eastAsia"/>
          <w:sz w:val="22"/>
        </w:rPr>
        <w:t>に罹患し、施設への立入りが困難である場合</w:t>
      </w:r>
    </w:p>
    <w:p w:rsidR="00945B67" w:rsidRPr="00945B67" w:rsidRDefault="00945B67" w:rsidP="00945B67">
      <w:pPr>
        <w:pStyle w:val="ad"/>
        <w:ind w:left="930"/>
        <w:rPr>
          <w:rFonts w:asciiTheme="minorEastAsia" w:hAnsiTheme="minorEastAsia"/>
          <w:sz w:val="22"/>
        </w:rPr>
      </w:pPr>
      <w:r>
        <w:rPr>
          <w:rFonts w:asciiTheme="minorEastAsia" w:hAnsiTheme="minorEastAsia" w:hint="eastAsia"/>
          <w:sz w:val="22"/>
        </w:rPr>
        <w:t xml:space="preserve">　　　　　　　　　　　　　　　　　　　　　　　　　　　　　　　　　等</w:t>
      </w:r>
    </w:p>
    <w:p w:rsidR="00785D0F" w:rsidRPr="006A64DC" w:rsidRDefault="00785D0F" w:rsidP="00195284">
      <w:pPr>
        <w:pStyle w:val="ad"/>
        <w:ind w:leftChars="0" w:left="720"/>
        <w:rPr>
          <w:rFonts w:asciiTheme="minorEastAsia" w:hAnsiTheme="minorEastAsia"/>
          <w:sz w:val="22"/>
        </w:rPr>
      </w:pPr>
    </w:p>
    <w:p w:rsidR="00007591" w:rsidRDefault="00337EFA" w:rsidP="00566773">
      <w:pPr>
        <w:ind w:left="727" w:hangingChars="300" w:hanging="727"/>
        <w:rPr>
          <w:rFonts w:asciiTheme="minorEastAsia" w:hAnsiTheme="minorEastAsia"/>
          <w:sz w:val="22"/>
        </w:rPr>
      </w:pPr>
      <w:r>
        <w:rPr>
          <w:rFonts w:asciiTheme="minorEastAsia" w:hAnsiTheme="minorEastAsia" w:hint="eastAsia"/>
          <w:sz w:val="22"/>
        </w:rPr>
        <w:lastRenderedPageBreak/>
        <w:t>（２）</w:t>
      </w:r>
      <w:r w:rsidRPr="00195284">
        <w:rPr>
          <w:rFonts w:asciiTheme="minorEastAsia" w:hAnsiTheme="minorEastAsia" w:hint="eastAsia"/>
          <w:sz w:val="22"/>
        </w:rPr>
        <w:t>代替措置</w:t>
      </w:r>
      <w:r w:rsidR="002F2C9B" w:rsidRPr="00195284">
        <w:rPr>
          <w:rFonts w:asciiTheme="minorEastAsia" w:hAnsiTheme="minorEastAsia" w:hint="eastAsia"/>
          <w:sz w:val="22"/>
        </w:rPr>
        <w:t>に</w:t>
      </w:r>
      <w:r w:rsidR="00FD6FB2" w:rsidRPr="00195284">
        <w:rPr>
          <w:rFonts w:asciiTheme="minorEastAsia" w:hAnsiTheme="minorEastAsia" w:hint="eastAsia"/>
          <w:sz w:val="22"/>
        </w:rPr>
        <w:t>より</w:t>
      </w:r>
      <w:r w:rsidR="00FF32B6" w:rsidRPr="00195284">
        <w:rPr>
          <w:rFonts w:asciiTheme="minorEastAsia" w:hAnsiTheme="minorEastAsia" w:hint="eastAsia"/>
          <w:sz w:val="22"/>
        </w:rPr>
        <w:t>ケア</w:t>
      </w:r>
      <w:r w:rsidRPr="00195284">
        <w:rPr>
          <w:rFonts w:asciiTheme="minorEastAsia" w:hAnsiTheme="minorEastAsia" w:hint="eastAsia"/>
          <w:sz w:val="22"/>
        </w:rPr>
        <w:t>マネジメント業務を</w:t>
      </w:r>
      <w:r w:rsidR="00007591" w:rsidRPr="00195284">
        <w:rPr>
          <w:rFonts w:asciiTheme="minorEastAsia" w:hAnsiTheme="minorEastAsia" w:hint="eastAsia"/>
          <w:sz w:val="22"/>
        </w:rPr>
        <w:t>行う</w:t>
      </w:r>
      <w:r w:rsidR="00FD6FB2" w:rsidRPr="00195284">
        <w:rPr>
          <w:rFonts w:asciiTheme="minorEastAsia" w:hAnsiTheme="minorEastAsia" w:hint="eastAsia"/>
          <w:sz w:val="22"/>
        </w:rPr>
        <w:t>場合は</w:t>
      </w:r>
      <w:r w:rsidRPr="00195284">
        <w:rPr>
          <w:rFonts w:asciiTheme="minorEastAsia" w:hAnsiTheme="minorEastAsia" w:hint="eastAsia"/>
          <w:sz w:val="22"/>
        </w:rPr>
        <w:t>、</w:t>
      </w:r>
      <w:r w:rsidR="00007591" w:rsidRPr="00195284">
        <w:rPr>
          <w:rFonts w:asciiTheme="minorEastAsia" w:hAnsiTheme="minorEastAsia" w:hint="eastAsia"/>
          <w:sz w:val="22"/>
        </w:rPr>
        <w:t>他事業者のサービス担当者等と緊密な連携を図り、利用者の状況把握や処遇確保を</w:t>
      </w:r>
      <w:r w:rsidR="002F2C9B" w:rsidRPr="00195284">
        <w:rPr>
          <w:rFonts w:asciiTheme="minorEastAsia" w:hAnsiTheme="minorEastAsia" w:hint="eastAsia"/>
          <w:sz w:val="22"/>
        </w:rPr>
        <w:t>確実に行うとともに、講じた代替措置の概要や経緯を記録しておいてください</w:t>
      </w:r>
      <w:r w:rsidR="00007591" w:rsidRPr="00195284">
        <w:rPr>
          <w:rFonts w:asciiTheme="minorEastAsia" w:hAnsiTheme="minorEastAsia" w:hint="eastAsia"/>
          <w:sz w:val="22"/>
        </w:rPr>
        <w:t>。</w:t>
      </w:r>
    </w:p>
    <w:p w:rsidR="00007591" w:rsidRPr="00A405FA" w:rsidRDefault="00566773" w:rsidP="00C54118">
      <w:pPr>
        <w:ind w:left="727" w:hangingChars="300" w:hanging="727"/>
        <w:rPr>
          <w:rFonts w:asciiTheme="minorEastAsia" w:hAnsiTheme="minorEastAsia"/>
          <w:sz w:val="22"/>
        </w:rPr>
      </w:pPr>
      <w:r>
        <w:rPr>
          <w:rFonts w:asciiTheme="minorEastAsia" w:hAnsiTheme="minorEastAsia" w:hint="eastAsia"/>
          <w:sz w:val="22"/>
        </w:rPr>
        <w:t>（３</w:t>
      </w:r>
      <w:r w:rsidR="007A73AA">
        <w:rPr>
          <w:rFonts w:asciiTheme="minorEastAsia" w:hAnsiTheme="minorEastAsia" w:hint="eastAsia"/>
          <w:sz w:val="22"/>
        </w:rPr>
        <w:t>）職員や利用者に新型コロナウイルス感染者が発生した</w:t>
      </w:r>
      <w:r w:rsidR="003C0385">
        <w:rPr>
          <w:rFonts w:asciiTheme="minorEastAsia" w:hAnsiTheme="minorEastAsia" w:hint="eastAsia"/>
          <w:sz w:val="22"/>
        </w:rPr>
        <w:t>場合に備え、</w:t>
      </w:r>
      <w:r>
        <w:rPr>
          <w:rFonts w:asciiTheme="minorEastAsia" w:hAnsiTheme="minorEastAsia" w:hint="eastAsia"/>
          <w:sz w:val="22"/>
        </w:rPr>
        <w:t>引き続き</w:t>
      </w:r>
      <w:r w:rsidR="0059723F">
        <w:rPr>
          <w:rFonts w:asciiTheme="minorEastAsia" w:hAnsiTheme="minorEastAsia" w:hint="eastAsia"/>
          <w:sz w:val="22"/>
        </w:rPr>
        <w:t>利用者のサービス提供や支援に係る緊急対応方法を把握しておくほか、</w:t>
      </w:r>
      <w:r w:rsidR="003C0385">
        <w:rPr>
          <w:rFonts w:asciiTheme="minorEastAsia" w:hAnsiTheme="minorEastAsia" w:hint="eastAsia"/>
          <w:sz w:val="22"/>
        </w:rPr>
        <w:t>業務調整</w:t>
      </w:r>
      <w:r w:rsidR="00862081">
        <w:rPr>
          <w:rFonts w:asciiTheme="minorEastAsia" w:hAnsiTheme="minorEastAsia" w:hint="eastAsia"/>
          <w:sz w:val="22"/>
        </w:rPr>
        <w:t>等について</w:t>
      </w:r>
      <w:r w:rsidR="003C0385">
        <w:rPr>
          <w:rFonts w:asciiTheme="minorEastAsia" w:hAnsiTheme="minorEastAsia" w:hint="eastAsia"/>
          <w:sz w:val="22"/>
        </w:rPr>
        <w:t>事業所内で周知しておいてください。</w:t>
      </w:r>
    </w:p>
    <w:p w:rsidR="00D60645" w:rsidRPr="00810D54" w:rsidRDefault="00D60645" w:rsidP="00A405FA">
      <w:pPr>
        <w:ind w:left="485" w:hangingChars="200" w:hanging="485"/>
        <w:rPr>
          <w:rFonts w:asciiTheme="minorEastAsia" w:hAnsiTheme="minorEastAsia"/>
          <w:sz w:val="22"/>
        </w:rPr>
      </w:pPr>
    </w:p>
    <w:p w:rsidR="002A6FB9" w:rsidRPr="00A405FA" w:rsidRDefault="00D60645" w:rsidP="00A405FA">
      <w:pPr>
        <w:ind w:left="485" w:hangingChars="200" w:hanging="485"/>
        <w:rPr>
          <w:rFonts w:asciiTheme="minorEastAsia" w:hAnsiTheme="minorEastAsia"/>
          <w:sz w:val="22"/>
        </w:rPr>
      </w:pPr>
      <w:r>
        <w:rPr>
          <w:rFonts w:asciiTheme="minorEastAsia" w:hAnsiTheme="minorEastAsia" w:hint="eastAsia"/>
          <w:sz w:val="22"/>
        </w:rPr>
        <w:t>２</w:t>
      </w:r>
      <w:r w:rsidR="002A6FB9" w:rsidRPr="00A405FA">
        <w:rPr>
          <w:rFonts w:asciiTheme="minorEastAsia" w:hAnsiTheme="minorEastAsia" w:hint="eastAsia"/>
          <w:sz w:val="22"/>
        </w:rPr>
        <w:t xml:space="preserve">　留意事項</w:t>
      </w:r>
    </w:p>
    <w:p w:rsidR="00D34DEB" w:rsidRPr="00D34DEB" w:rsidRDefault="00D34DEB" w:rsidP="00337A1F">
      <w:pPr>
        <w:ind w:left="727" w:hangingChars="300" w:hanging="727"/>
        <w:rPr>
          <w:rFonts w:asciiTheme="minorEastAsia" w:hAnsiTheme="minorEastAsia"/>
          <w:sz w:val="22"/>
        </w:rPr>
      </w:pPr>
      <w:r>
        <w:rPr>
          <w:rFonts w:asciiTheme="minorEastAsia" w:hAnsiTheme="minorEastAsia" w:hint="eastAsia"/>
          <w:sz w:val="22"/>
        </w:rPr>
        <w:t>（</w:t>
      </w:r>
      <w:r w:rsidR="00862081">
        <w:rPr>
          <w:rFonts w:asciiTheme="minorEastAsia" w:hAnsiTheme="minorEastAsia" w:hint="eastAsia"/>
          <w:sz w:val="22"/>
        </w:rPr>
        <w:t>１</w:t>
      </w:r>
      <w:r w:rsidR="0059723F">
        <w:rPr>
          <w:rFonts w:asciiTheme="minorEastAsia" w:hAnsiTheme="minorEastAsia" w:hint="eastAsia"/>
          <w:sz w:val="22"/>
        </w:rPr>
        <w:t>）本取扱いは太宰府市の被保険者を対象とします</w:t>
      </w:r>
      <w:r>
        <w:rPr>
          <w:rFonts w:asciiTheme="minorEastAsia" w:hAnsiTheme="minorEastAsia" w:hint="eastAsia"/>
          <w:sz w:val="22"/>
        </w:rPr>
        <w:t>が、事業所の所在地または利用者の保</w:t>
      </w:r>
      <w:r w:rsidR="0059723F">
        <w:rPr>
          <w:rFonts w:asciiTheme="minorEastAsia" w:hAnsiTheme="minorEastAsia" w:hint="eastAsia"/>
          <w:sz w:val="22"/>
        </w:rPr>
        <w:t>険者から別に通知が発出されている場合は、その対応でも可能とします。</w:t>
      </w:r>
    </w:p>
    <w:p w:rsidR="00A405FA" w:rsidRDefault="00A405FA" w:rsidP="00A405FA">
      <w:pPr>
        <w:ind w:left="485" w:right="726" w:hangingChars="200" w:hanging="485"/>
        <w:jc w:val="right"/>
        <w:rPr>
          <w:rFonts w:asciiTheme="minorEastAsia" w:hAnsiTheme="minorEastAsia"/>
          <w:sz w:val="22"/>
        </w:rPr>
      </w:pPr>
    </w:p>
    <w:p w:rsidR="00A405FA" w:rsidRDefault="00A405FA" w:rsidP="00A405FA">
      <w:pPr>
        <w:ind w:left="485" w:right="726" w:hangingChars="200" w:hanging="485"/>
        <w:jc w:val="right"/>
        <w:rPr>
          <w:rFonts w:asciiTheme="minorEastAsia" w:hAnsiTheme="minorEastAsia"/>
          <w:sz w:val="22"/>
        </w:rPr>
      </w:pPr>
    </w:p>
    <w:p w:rsidR="00A405FA" w:rsidRDefault="00A405FA" w:rsidP="00A405FA">
      <w:pPr>
        <w:ind w:left="485" w:right="726" w:hangingChars="200" w:hanging="485"/>
        <w:jc w:val="right"/>
        <w:rPr>
          <w:rFonts w:asciiTheme="minorEastAsia" w:hAnsiTheme="minorEastAsia"/>
          <w:sz w:val="22"/>
        </w:rPr>
      </w:pPr>
    </w:p>
    <w:p w:rsidR="00A405FA" w:rsidRDefault="00C54118" w:rsidP="00C54118">
      <w:pPr>
        <w:ind w:right="1694"/>
        <w:rPr>
          <w:rFonts w:asciiTheme="minorEastAsia" w:hAnsiTheme="minorEastAsia"/>
          <w:sz w:val="22"/>
        </w:rPr>
      </w:pPr>
      <w:r>
        <w:rPr>
          <w:rFonts w:asciiTheme="minorEastAsia" w:hAnsiTheme="minorEastAsia" w:hint="eastAsia"/>
          <w:sz w:val="22"/>
        </w:rPr>
        <w:t xml:space="preserve">　　　　　　　　　　　　　　　　　　　　　　　　　　　　　　　　　　　 </w:t>
      </w:r>
    </w:p>
    <w:p w:rsidR="00A405FA" w:rsidRDefault="00A405FA" w:rsidP="00A405FA">
      <w:pPr>
        <w:ind w:left="485" w:right="726" w:hangingChars="200" w:hanging="485"/>
        <w:jc w:val="right"/>
        <w:rPr>
          <w:rFonts w:asciiTheme="minorEastAsia" w:hAnsiTheme="minorEastAsia"/>
          <w:sz w:val="22"/>
        </w:rPr>
      </w:pPr>
    </w:p>
    <w:p w:rsidR="00A405FA" w:rsidRDefault="00A405FA" w:rsidP="00A405FA">
      <w:pPr>
        <w:ind w:left="485" w:right="726" w:hangingChars="200" w:hanging="485"/>
        <w:jc w:val="right"/>
        <w:rPr>
          <w:rFonts w:asciiTheme="minorEastAsia" w:hAnsiTheme="minorEastAsia"/>
          <w:sz w:val="22"/>
        </w:rPr>
      </w:pPr>
    </w:p>
    <w:p w:rsidR="00862081" w:rsidRDefault="00862081" w:rsidP="00A405FA">
      <w:pPr>
        <w:ind w:left="485" w:right="726" w:hangingChars="200" w:hanging="485"/>
        <w:jc w:val="right"/>
        <w:rPr>
          <w:rFonts w:asciiTheme="minorEastAsia" w:hAnsiTheme="minorEastAsia"/>
          <w:sz w:val="22"/>
        </w:rPr>
      </w:pPr>
    </w:p>
    <w:p w:rsidR="00862081" w:rsidRDefault="00862081" w:rsidP="00A405FA">
      <w:pPr>
        <w:ind w:left="485" w:right="726" w:hangingChars="200" w:hanging="485"/>
        <w:jc w:val="right"/>
        <w:rPr>
          <w:rFonts w:asciiTheme="minorEastAsia" w:hAnsiTheme="minorEastAsia"/>
          <w:sz w:val="22"/>
        </w:rPr>
      </w:pPr>
    </w:p>
    <w:p w:rsidR="00862081" w:rsidRDefault="00862081" w:rsidP="00A405FA">
      <w:pPr>
        <w:ind w:left="485" w:right="726" w:hangingChars="200" w:hanging="485"/>
        <w:jc w:val="right"/>
        <w:rPr>
          <w:rFonts w:asciiTheme="minorEastAsia" w:hAnsiTheme="minorEastAsia"/>
          <w:sz w:val="22"/>
        </w:rPr>
      </w:pPr>
    </w:p>
    <w:p w:rsidR="00862081" w:rsidRDefault="00862081" w:rsidP="00A405FA">
      <w:pPr>
        <w:ind w:left="485" w:right="726" w:hangingChars="200" w:hanging="485"/>
        <w:jc w:val="right"/>
        <w:rPr>
          <w:rFonts w:asciiTheme="minorEastAsia" w:hAnsiTheme="minorEastAsia"/>
          <w:sz w:val="22"/>
        </w:rPr>
      </w:pPr>
    </w:p>
    <w:p w:rsidR="00862081" w:rsidRDefault="00862081" w:rsidP="00A405FA">
      <w:pPr>
        <w:ind w:left="485" w:right="726" w:hangingChars="200" w:hanging="485"/>
        <w:jc w:val="right"/>
        <w:rPr>
          <w:rFonts w:asciiTheme="minorEastAsia" w:hAnsiTheme="minorEastAsia"/>
          <w:sz w:val="22"/>
        </w:rPr>
      </w:pPr>
    </w:p>
    <w:p w:rsidR="00862081" w:rsidRDefault="00862081" w:rsidP="00A405FA">
      <w:pPr>
        <w:ind w:left="485" w:right="726" w:hangingChars="200" w:hanging="485"/>
        <w:jc w:val="right"/>
        <w:rPr>
          <w:rFonts w:asciiTheme="minorEastAsia" w:hAnsiTheme="minorEastAsia"/>
          <w:sz w:val="22"/>
        </w:rPr>
      </w:pPr>
    </w:p>
    <w:p w:rsidR="00862081" w:rsidRDefault="00862081"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sz w:val="22"/>
        </w:rPr>
      </w:pPr>
    </w:p>
    <w:p w:rsidR="00A405FA" w:rsidRDefault="00A405FA" w:rsidP="00A405FA">
      <w:pPr>
        <w:ind w:left="485" w:right="726" w:hangingChars="200" w:hanging="485"/>
        <w:jc w:val="right"/>
        <w:rPr>
          <w:rFonts w:asciiTheme="minorEastAsia" w:hAnsiTheme="minorEastAsia"/>
          <w:sz w:val="22"/>
        </w:rPr>
      </w:pPr>
    </w:p>
    <w:p w:rsidR="00A405FA" w:rsidRDefault="003C0385" w:rsidP="003C0385">
      <w:pPr>
        <w:ind w:right="1694"/>
        <w:rPr>
          <w:rFonts w:asciiTheme="minorEastAsia" w:hAnsiTheme="minorEastAsia"/>
          <w:sz w:val="22"/>
        </w:rPr>
      </w:pPr>
      <w:r>
        <w:rPr>
          <w:rFonts w:asciiTheme="minorEastAsia" w:hAnsiTheme="minorEastAsia" w:hint="eastAsia"/>
          <w:sz w:val="22"/>
        </w:rPr>
        <w:t xml:space="preserve">　　　　　　　　　　　　　　　　　　　　　　　　　　　　　　　　　　   </w:t>
      </w:r>
    </w:p>
    <w:p w:rsidR="00A405FA" w:rsidRDefault="00A405FA" w:rsidP="00A405FA">
      <w:pPr>
        <w:ind w:left="485" w:right="726" w:hangingChars="200" w:hanging="485"/>
        <w:jc w:val="right"/>
        <w:rPr>
          <w:rFonts w:asciiTheme="minorEastAsia" w:hAnsiTheme="minorEastAsia"/>
          <w:sz w:val="22"/>
        </w:rPr>
      </w:pPr>
    </w:p>
    <w:p w:rsidR="00A405FA" w:rsidRDefault="006C7826" w:rsidP="00A405FA">
      <w:pPr>
        <w:ind w:left="485" w:right="726" w:hangingChars="200" w:hanging="485"/>
        <w:jc w:val="righ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3896360</wp:posOffset>
                </wp:positionH>
                <wp:positionV relativeFrom="paragraph">
                  <wp:posOffset>96520</wp:posOffset>
                </wp:positionV>
                <wp:extent cx="205740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057400" cy="1438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1C879" id="正方形/長方形 1" o:spid="_x0000_s1026" style="position:absolute;left:0;text-align:left;margin-left:306.8pt;margin-top:7.6pt;width:162pt;height:11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" filled="f" strokecolor="black [3213]" strokeweight="1pt"/>
            </w:pict>
          </mc:Fallback>
        </mc:AlternateContent>
      </w:r>
    </w:p>
    <w:p w:rsidR="002A6FB9" w:rsidRPr="00A405FA" w:rsidRDefault="002A6FB9" w:rsidP="00A405FA">
      <w:pPr>
        <w:ind w:left="485" w:right="726" w:hangingChars="200" w:hanging="485"/>
        <w:jc w:val="right"/>
        <w:rPr>
          <w:rFonts w:asciiTheme="minorEastAsia" w:hAnsiTheme="minorEastAsia"/>
          <w:sz w:val="22"/>
        </w:rPr>
      </w:pPr>
      <w:r w:rsidRPr="00A405FA">
        <w:rPr>
          <w:rFonts w:asciiTheme="minorEastAsia" w:hAnsiTheme="minorEastAsia" w:hint="eastAsia"/>
          <w:sz w:val="22"/>
        </w:rPr>
        <w:t>＜問い合わせ先＞</w:t>
      </w:r>
    </w:p>
    <w:p w:rsidR="002A6FB9" w:rsidRPr="00A405FA" w:rsidRDefault="002A6FB9" w:rsidP="00A405FA">
      <w:pPr>
        <w:ind w:left="485" w:right="484" w:hangingChars="200" w:hanging="485"/>
        <w:jc w:val="right"/>
        <w:rPr>
          <w:rFonts w:asciiTheme="minorEastAsia" w:hAnsiTheme="minorEastAsia"/>
          <w:sz w:val="22"/>
        </w:rPr>
      </w:pPr>
      <w:r w:rsidRPr="00A405FA">
        <w:rPr>
          <w:rFonts w:asciiTheme="minorEastAsia" w:hAnsiTheme="minorEastAsia" w:hint="eastAsia"/>
          <w:sz w:val="22"/>
        </w:rPr>
        <w:t>太宰府市</w:t>
      </w:r>
      <w:r w:rsidR="00D34DEB">
        <w:rPr>
          <w:rFonts w:asciiTheme="minorEastAsia" w:hAnsiTheme="minorEastAsia" w:hint="eastAsia"/>
          <w:sz w:val="22"/>
        </w:rPr>
        <w:t>介護保険</w:t>
      </w:r>
      <w:r w:rsidR="002058D1" w:rsidRPr="00A405FA">
        <w:rPr>
          <w:rFonts w:asciiTheme="minorEastAsia" w:hAnsiTheme="minorEastAsia" w:hint="eastAsia"/>
          <w:sz w:val="22"/>
        </w:rPr>
        <w:t>課</w:t>
      </w:r>
    </w:p>
    <w:p w:rsidR="002058D1" w:rsidRPr="00A405FA" w:rsidRDefault="00A405FA" w:rsidP="00A405FA">
      <w:pPr>
        <w:ind w:left="485" w:right="1210" w:hangingChars="200" w:hanging="485"/>
        <w:jc w:val="center"/>
        <w:rPr>
          <w:rFonts w:asciiTheme="minorEastAsia" w:hAnsiTheme="minorEastAsia"/>
          <w:sz w:val="22"/>
        </w:rPr>
      </w:pPr>
      <w:r>
        <w:rPr>
          <w:rFonts w:asciiTheme="minorEastAsia" w:hAnsiTheme="minorEastAsia" w:hint="eastAsia"/>
          <w:sz w:val="22"/>
        </w:rPr>
        <w:t xml:space="preserve">　　　　　　　　　　　　　　　　　　　　　　　　　</w:t>
      </w:r>
      <w:r w:rsidR="00D34DEB">
        <w:rPr>
          <w:rFonts w:asciiTheme="minorEastAsia" w:hAnsiTheme="minorEastAsia" w:hint="eastAsia"/>
          <w:sz w:val="22"/>
        </w:rPr>
        <w:t xml:space="preserve">   </w:t>
      </w:r>
      <w:r w:rsidR="002058D1" w:rsidRPr="00A405FA">
        <w:rPr>
          <w:rFonts w:asciiTheme="minorEastAsia" w:hAnsiTheme="minorEastAsia" w:hint="eastAsia"/>
          <w:sz w:val="22"/>
        </w:rPr>
        <w:t>介護保険係</w:t>
      </w:r>
    </w:p>
    <w:p w:rsidR="002058D1" w:rsidRPr="00A405FA" w:rsidRDefault="002058D1" w:rsidP="00A405FA">
      <w:pPr>
        <w:ind w:left="485" w:right="726" w:hangingChars="200" w:hanging="485"/>
        <w:jc w:val="right"/>
        <w:rPr>
          <w:rFonts w:asciiTheme="minorEastAsia" w:hAnsiTheme="minorEastAsia"/>
          <w:sz w:val="22"/>
        </w:rPr>
      </w:pPr>
      <w:r w:rsidRPr="00A405FA">
        <w:rPr>
          <w:rFonts w:asciiTheme="minorEastAsia" w:hAnsiTheme="minorEastAsia" w:hint="eastAsia"/>
          <w:sz w:val="22"/>
        </w:rPr>
        <w:t>TEL　092-921-2121</w:t>
      </w:r>
    </w:p>
    <w:p w:rsidR="002A6FB9" w:rsidRPr="00A405FA" w:rsidRDefault="002058D1" w:rsidP="00A405FA">
      <w:pPr>
        <w:ind w:left="485" w:right="484" w:hangingChars="200" w:hanging="485"/>
        <w:jc w:val="right"/>
        <w:rPr>
          <w:rFonts w:asciiTheme="minorEastAsia" w:hAnsiTheme="minorEastAsia"/>
          <w:sz w:val="22"/>
        </w:rPr>
      </w:pPr>
      <w:r w:rsidRPr="00A405FA">
        <w:rPr>
          <w:rFonts w:asciiTheme="minorEastAsia" w:hAnsiTheme="minorEastAsia" w:hint="eastAsia"/>
          <w:sz w:val="22"/>
        </w:rPr>
        <w:t>内線　370・371・372</w:t>
      </w:r>
    </w:p>
    <w:sectPr w:rsidR="002A6FB9" w:rsidRPr="00A405FA" w:rsidSect="00A405FA">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7AB" w:rsidRDefault="005D77AB" w:rsidP="00C17175">
      <w:r>
        <w:separator/>
      </w:r>
    </w:p>
  </w:endnote>
  <w:endnote w:type="continuationSeparator" w:id="0">
    <w:p w:rsidR="005D77AB" w:rsidRDefault="005D77AB" w:rsidP="00C1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7AB" w:rsidRDefault="005D77AB" w:rsidP="00C17175">
      <w:r>
        <w:separator/>
      </w:r>
    </w:p>
  </w:footnote>
  <w:footnote w:type="continuationSeparator" w:id="0">
    <w:p w:rsidR="005D77AB" w:rsidRDefault="005D77AB" w:rsidP="00C1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C48EC"/>
    <w:multiLevelType w:val="hybridMultilevel"/>
    <w:tmpl w:val="CC240A04"/>
    <w:lvl w:ilvl="0" w:tplc="F252D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86514E"/>
    <w:multiLevelType w:val="hybridMultilevel"/>
    <w:tmpl w:val="977AB852"/>
    <w:lvl w:ilvl="0" w:tplc="E51040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B2"/>
    <w:rsid w:val="00007591"/>
    <w:rsid w:val="0002537C"/>
    <w:rsid w:val="0005171F"/>
    <w:rsid w:val="000D6E24"/>
    <w:rsid w:val="000F6C4D"/>
    <w:rsid w:val="00195284"/>
    <w:rsid w:val="001D4C4D"/>
    <w:rsid w:val="001D5B20"/>
    <w:rsid w:val="002028D5"/>
    <w:rsid w:val="002058D1"/>
    <w:rsid w:val="00237943"/>
    <w:rsid w:val="002A6FB9"/>
    <w:rsid w:val="002B1245"/>
    <w:rsid w:val="002F2C9B"/>
    <w:rsid w:val="003173F9"/>
    <w:rsid w:val="00320CC4"/>
    <w:rsid w:val="00321A3E"/>
    <w:rsid w:val="00337A1F"/>
    <w:rsid w:val="00337EFA"/>
    <w:rsid w:val="003833A3"/>
    <w:rsid w:val="003C0385"/>
    <w:rsid w:val="003F2E66"/>
    <w:rsid w:val="00401DE4"/>
    <w:rsid w:val="00425A5C"/>
    <w:rsid w:val="00557EF4"/>
    <w:rsid w:val="00566773"/>
    <w:rsid w:val="0059723F"/>
    <w:rsid w:val="005D77AB"/>
    <w:rsid w:val="005E0A40"/>
    <w:rsid w:val="005E2BBE"/>
    <w:rsid w:val="006A64DC"/>
    <w:rsid w:val="006C7826"/>
    <w:rsid w:val="00740EDF"/>
    <w:rsid w:val="00785D0F"/>
    <w:rsid w:val="007A2D8C"/>
    <w:rsid w:val="007A73AA"/>
    <w:rsid w:val="007D5EDD"/>
    <w:rsid w:val="007E5177"/>
    <w:rsid w:val="007F06B9"/>
    <w:rsid w:val="00810D54"/>
    <w:rsid w:val="00862081"/>
    <w:rsid w:val="008D23BF"/>
    <w:rsid w:val="00945B67"/>
    <w:rsid w:val="009541AA"/>
    <w:rsid w:val="009654C1"/>
    <w:rsid w:val="0099002E"/>
    <w:rsid w:val="00A07B47"/>
    <w:rsid w:val="00A11250"/>
    <w:rsid w:val="00A20EA1"/>
    <w:rsid w:val="00A405FA"/>
    <w:rsid w:val="00A513B4"/>
    <w:rsid w:val="00A9572F"/>
    <w:rsid w:val="00B820CF"/>
    <w:rsid w:val="00B85200"/>
    <w:rsid w:val="00C01E19"/>
    <w:rsid w:val="00C17175"/>
    <w:rsid w:val="00C54118"/>
    <w:rsid w:val="00C77401"/>
    <w:rsid w:val="00C966C9"/>
    <w:rsid w:val="00CC3A9E"/>
    <w:rsid w:val="00CE2969"/>
    <w:rsid w:val="00D34DEB"/>
    <w:rsid w:val="00D448FC"/>
    <w:rsid w:val="00D60645"/>
    <w:rsid w:val="00D64239"/>
    <w:rsid w:val="00D9564C"/>
    <w:rsid w:val="00EB21E3"/>
    <w:rsid w:val="00EF2390"/>
    <w:rsid w:val="00F218C6"/>
    <w:rsid w:val="00F26E0F"/>
    <w:rsid w:val="00F336F5"/>
    <w:rsid w:val="00F521D1"/>
    <w:rsid w:val="00FC2DE1"/>
    <w:rsid w:val="00FD6FB2"/>
    <w:rsid w:val="00FF3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5D7D7A"/>
  <w15:docId w15:val="{E29D7377-1C49-4122-8AE8-0C7219EA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6FB2"/>
  </w:style>
  <w:style w:type="character" w:customStyle="1" w:styleId="a4">
    <w:name w:val="日付 (文字)"/>
    <w:basedOn w:val="a0"/>
    <w:link w:val="a3"/>
    <w:uiPriority w:val="99"/>
    <w:semiHidden/>
    <w:rsid w:val="00FD6FB2"/>
  </w:style>
  <w:style w:type="paragraph" w:styleId="a5">
    <w:name w:val="Note Heading"/>
    <w:basedOn w:val="a"/>
    <w:next w:val="a"/>
    <w:link w:val="a6"/>
    <w:uiPriority w:val="99"/>
    <w:unhideWhenUsed/>
    <w:rsid w:val="00FD6FB2"/>
    <w:pPr>
      <w:jc w:val="center"/>
    </w:pPr>
  </w:style>
  <w:style w:type="character" w:customStyle="1" w:styleId="a6">
    <w:name w:val="記 (文字)"/>
    <w:basedOn w:val="a0"/>
    <w:link w:val="a5"/>
    <w:uiPriority w:val="99"/>
    <w:rsid w:val="00FD6FB2"/>
  </w:style>
  <w:style w:type="paragraph" w:styleId="a7">
    <w:name w:val="Closing"/>
    <w:basedOn w:val="a"/>
    <w:link w:val="a8"/>
    <w:uiPriority w:val="99"/>
    <w:unhideWhenUsed/>
    <w:rsid w:val="00FD6FB2"/>
    <w:pPr>
      <w:jc w:val="right"/>
    </w:pPr>
  </w:style>
  <w:style w:type="character" w:customStyle="1" w:styleId="a8">
    <w:name w:val="結語 (文字)"/>
    <w:basedOn w:val="a0"/>
    <w:link w:val="a7"/>
    <w:uiPriority w:val="99"/>
    <w:rsid w:val="00FD6FB2"/>
  </w:style>
  <w:style w:type="paragraph" w:styleId="a9">
    <w:name w:val="header"/>
    <w:basedOn w:val="a"/>
    <w:link w:val="aa"/>
    <w:uiPriority w:val="99"/>
    <w:unhideWhenUsed/>
    <w:rsid w:val="00C17175"/>
    <w:pPr>
      <w:tabs>
        <w:tab w:val="center" w:pos="4252"/>
        <w:tab w:val="right" w:pos="8504"/>
      </w:tabs>
      <w:snapToGrid w:val="0"/>
    </w:pPr>
  </w:style>
  <w:style w:type="character" w:customStyle="1" w:styleId="aa">
    <w:name w:val="ヘッダー (文字)"/>
    <w:basedOn w:val="a0"/>
    <w:link w:val="a9"/>
    <w:uiPriority w:val="99"/>
    <w:rsid w:val="00C17175"/>
  </w:style>
  <w:style w:type="paragraph" w:styleId="ab">
    <w:name w:val="footer"/>
    <w:basedOn w:val="a"/>
    <w:link w:val="ac"/>
    <w:uiPriority w:val="99"/>
    <w:unhideWhenUsed/>
    <w:rsid w:val="00C17175"/>
    <w:pPr>
      <w:tabs>
        <w:tab w:val="center" w:pos="4252"/>
        <w:tab w:val="right" w:pos="8504"/>
      </w:tabs>
      <w:snapToGrid w:val="0"/>
    </w:pPr>
  </w:style>
  <w:style w:type="character" w:customStyle="1" w:styleId="ac">
    <w:name w:val="フッター (文字)"/>
    <w:basedOn w:val="a0"/>
    <w:link w:val="ab"/>
    <w:uiPriority w:val="99"/>
    <w:rsid w:val="00C17175"/>
  </w:style>
  <w:style w:type="paragraph" w:styleId="ad">
    <w:name w:val="List Paragraph"/>
    <w:basedOn w:val="a"/>
    <w:uiPriority w:val="34"/>
    <w:qFormat/>
    <w:rsid w:val="00D34DEB"/>
    <w:pPr>
      <w:ind w:leftChars="400" w:left="840"/>
    </w:pPr>
  </w:style>
  <w:style w:type="paragraph" w:styleId="ae">
    <w:name w:val="Balloon Text"/>
    <w:basedOn w:val="a"/>
    <w:link w:val="af"/>
    <w:uiPriority w:val="99"/>
    <w:semiHidden/>
    <w:unhideWhenUsed/>
    <w:rsid w:val="00D34DE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34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方谷　浩太朗</dc:creator>
  <cp:lastModifiedBy>井上　晃輔</cp:lastModifiedBy>
  <cp:revision>9</cp:revision>
  <cp:lastPrinted>2023-04-25T09:24:00Z</cp:lastPrinted>
  <dcterms:created xsi:type="dcterms:W3CDTF">2023-04-04T11:48:00Z</dcterms:created>
  <dcterms:modified xsi:type="dcterms:W3CDTF">2023-04-25T09:24:00Z</dcterms:modified>
</cp:coreProperties>
</file>